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80F07" w14:textId="77777777" w:rsidR="001A40ED" w:rsidRDefault="001A40ED" w:rsidP="001A40ED">
      <w:pPr>
        <w:pStyle w:val="Corpodetexto"/>
        <w:spacing w:line="360" w:lineRule="auto"/>
        <w:rPr>
          <w:color w:val="333333"/>
        </w:rPr>
      </w:pPr>
      <w:r>
        <w:t xml:space="preserve">Resolução de Apresentação e aprovação Da Programação Anual </w:t>
      </w:r>
    </w:p>
    <w:p w14:paraId="2D15654C" w14:textId="77777777" w:rsidR="001A40ED" w:rsidRDefault="001A40ED" w:rsidP="001A40ED">
      <w:pPr>
        <w:pStyle w:val="Corpodetexto"/>
        <w:spacing w:line="360" w:lineRule="auto"/>
      </w:pPr>
      <w:r>
        <w:rPr>
          <w:color w:val="333333"/>
        </w:rPr>
        <w:t>da Secretaria de Saúde de Ouro/SC referentes ao ano 2025.</w:t>
      </w:r>
    </w:p>
    <w:p w14:paraId="28DBE1B6" w14:textId="77777777" w:rsidR="001A40ED" w:rsidRDefault="001A40ED" w:rsidP="001A40ED">
      <w:pPr>
        <w:spacing w:line="360" w:lineRule="auto"/>
        <w:jc w:val="center"/>
        <w:rPr>
          <w:rFonts w:ascii="Arial" w:hAnsi="Arial" w:cs="Arial"/>
        </w:rPr>
      </w:pPr>
    </w:p>
    <w:p w14:paraId="166ED970" w14:textId="77777777" w:rsidR="001A40ED" w:rsidRPr="001A40ED" w:rsidRDefault="001A40ED" w:rsidP="001A40ED">
      <w:pPr>
        <w:spacing w:line="360" w:lineRule="auto"/>
        <w:jc w:val="center"/>
        <w:rPr>
          <w:rFonts w:ascii="Arial" w:hAnsi="Arial" w:cs="Arial"/>
          <w:b/>
        </w:rPr>
      </w:pPr>
      <w:r w:rsidRPr="001A40ED">
        <w:rPr>
          <w:rFonts w:ascii="Arial" w:hAnsi="Arial" w:cs="Arial"/>
          <w:b/>
        </w:rPr>
        <w:t>Resolução Nº 05 de 18 de dezembro de 2025</w:t>
      </w:r>
    </w:p>
    <w:p w14:paraId="35985AC1" w14:textId="77777777" w:rsidR="001A40ED" w:rsidRDefault="001A40ED" w:rsidP="001A40ED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30DE7961" w14:textId="77777777" w:rsidR="001A40ED" w:rsidRDefault="001A40ED" w:rsidP="001A40ED">
      <w:pPr>
        <w:pStyle w:val="textojustificado"/>
        <w:spacing w:before="120" w:beforeAutospacing="0" w:after="120" w:afterAutospacing="0" w:line="360" w:lineRule="auto"/>
        <w:ind w:right="120"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 Conselho Municipal de Saúde (CMS) de Ouro/SC, através do seu Presidente junto com Mesa Diretora do CMS, no uso de suas competências legais e com base na </w:t>
      </w:r>
      <w:r>
        <w:rPr>
          <w:rFonts w:ascii="Arial" w:hAnsi="Arial" w:cs="Arial"/>
          <w:b/>
          <w:bCs/>
          <w:caps/>
        </w:rPr>
        <w:t xml:space="preserve">LEI Nº 1.138, DE 18 DE AGOSTO DE 1993 </w:t>
      </w:r>
      <w:r>
        <w:rPr>
          <w:rFonts w:ascii="Arial" w:hAnsi="Arial" w:cs="Arial"/>
          <w:color w:val="000000"/>
        </w:rPr>
        <w:t>vem apresentar as seguintes considerações para, ao final, expedir a aprovação.</w:t>
      </w:r>
    </w:p>
    <w:p w14:paraId="61E33ADB" w14:textId="77777777" w:rsidR="001A40ED" w:rsidRDefault="001A40ED" w:rsidP="001A40ED">
      <w:pPr>
        <w:pStyle w:val="textojustificado"/>
        <w:spacing w:before="120" w:beforeAutospacing="0" w:after="120" w:afterAutospacing="0" w:line="360" w:lineRule="auto"/>
        <w:ind w:right="120"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Considerando Art. 2º </w:t>
      </w:r>
      <w:r>
        <w:rPr>
          <w:rFonts w:ascii="Arial" w:hAnsi="Arial" w:cs="Arial"/>
          <w:b/>
          <w:bCs/>
          <w:caps/>
        </w:rPr>
        <w:t xml:space="preserve">LEI Nº 1.138, DE 18 DE AGOSTO DE 1993 </w:t>
      </w:r>
      <w:r>
        <w:rPr>
          <w:rFonts w:ascii="Arial" w:hAnsi="Arial" w:cs="Arial"/>
        </w:rPr>
        <w:t>sem prejuízo das funções do Poder Legislativo, são competências do CMS</w:t>
      </w:r>
      <w:r>
        <w:rPr>
          <w:rFonts w:ascii="Arial" w:hAnsi="Arial" w:cs="Arial"/>
          <w:color w:val="000000"/>
        </w:rPr>
        <w:t xml:space="preserve">, decidir, com a Mesa Diretora, acerca de </w:t>
      </w:r>
      <w:r>
        <w:rPr>
          <w:rFonts w:ascii="Arial" w:hAnsi="Arial" w:cs="Arial"/>
        </w:rPr>
        <w:t>acompanhar, avaliar e fiscalizar os serviços de saúde, prestados à população pelos órgãos e entidades públicas e privadas integrantes do SUS no Município.</w:t>
      </w:r>
    </w:p>
    <w:p w14:paraId="6555BB5F" w14:textId="77777777" w:rsidR="001A40ED" w:rsidRDefault="001A40ED" w:rsidP="001A40ED">
      <w:pPr>
        <w:pStyle w:val="textojustificado"/>
        <w:spacing w:before="120" w:beforeAutospacing="0" w:after="120" w:afterAutospacing="0" w:line="360" w:lineRule="auto"/>
        <w:ind w:right="120" w:firstLine="851"/>
        <w:jc w:val="both"/>
        <w:rPr>
          <w:rStyle w:val="Forte"/>
        </w:rPr>
      </w:pPr>
    </w:p>
    <w:p w14:paraId="25022738" w14:textId="77777777" w:rsidR="001A40ED" w:rsidRDefault="001A40ED" w:rsidP="001A40ED">
      <w:pPr>
        <w:pStyle w:val="textojustificado"/>
        <w:spacing w:before="120" w:beforeAutospacing="0" w:after="120" w:afterAutospacing="0" w:line="360" w:lineRule="auto"/>
        <w:ind w:right="120" w:firstLine="851"/>
        <w:jc w:val="both"/>
      </w:pPr>
      <w:r>
        <w:rPr>
          <w:rStyle w:val="Forte"/>
          <w:rFonts w:ascii="Arial" w:hAnsi="Arial" w:cs="Arial"/>
          <w:color w:val="000000"/>
        </w:rPr>
        <w:t>Resolve:</w:t>
      </w:r>
      <w:r>
        <w:rPr>
          <w:rFonts w:ascii="Arial" w:hAnsi="Arial" w:cs="Arial"/>
          <w:color w:val="000000"/>
        </w:rPr>
        <w:t> </w:t>
      </w:r>
    </w:p>
    <w:p w14:paraId="5EA764E9" w14:textId="77777777" w:rsidR="001A40ED" w:rsidRDefault="001A40ED" w:rsidP="001A40ED">
      <w:pPr>
        <w:pStyle w:val="textojustificado"/>
        <w:spacing w:before="120" w:beforeAutospacing="0" w:after="120" w:afterAutospacing="0" w:line="360" w:lineRule="auto"/>
        <w:ind w:left="120" w:right="120" w:firstLine="731"/>
        <w:jc w:val="both"/>
        <w:rPr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color w:val="000000"/>
        </w:rPr>
        <w:t xml:space="preserve">Art. 1º. APROVAR </w:t>
      </w:r>
      <w:r>
        <w:rPr>
          <w:rFonts w:ascii="Arial" w:hAnsi="Arial" w:cs="Arial"/>
          <w:color w:val="000000"/>
        </w:rPr>
        <w:t xml:space="preserve">em reunião presencial com a mesa diretora dia 18 de dezembro de 2024, e com fundamento no artigo 2º, Inciso XIII da </w:t>
      </w:r>
      <w:r>
        <w:rPr>
          <w:rFonts w:ascii="Arial" w:hAnsi="Arial" w:cs="Arial"/>
          <w:b/>
          <w:bCs/>
          <w:caps/>
        </w:rPr>
        <w:t xml:space="preserve">LEI Nº 1.138, DE 18 DE AGOSTO DE 1993 </w:t>
      </w:r>
      <w:r>
        <w:rPr>
          <w:rFonts w:ascii="Arial" w:hAnsi="Arial" w:cs="Arial"/>
          <w:color w:val="000000"/>
        </w:rPr>
        <w:t>do Conselho Municipal de Saúde de Ouro SC</w:t>
      </w:r>
      <w:r>
        <w:rPr>
          <w:rFonts w:ascii="Arial" w:hAnsi="Arial" w:cs="Arial"/>
        </w:rPr>
        <w:t xml:space="preserve"> A Programação Anual, de Gestão para 2025, apresentada e explicada pela Secretária de Saúde</w:t>
      </w:r>
      <w:r>
        <w:rPr>
          <w:rFonts w:ascii="Arial" w:hAnsi="Arial" w:cs="Arial"/>
          <w:color w:val="000000"/>
        </w:rPr>
        <w:t>.</w:t>
      </w:r>
    </w:p>
    <w:p w14:paraId="56D7291E" w14:textId="77777777" w:rsidR="001A40ED" w:rsidRDefault="001A40ED" w:rsidP="001A40ED">
      <w:pPr>
        <w:pStyle w:val="textojustificado"/>
        <w:spacing w:before="120" w:beforeAutospacing="0" w:after="120" w:afterAutospacing="0" w:line="360" w:lineRule="auto"/>
        <w:ind w:left="120" w:right="120" w:firstLine="731"/>
        <w:jc w:val="both"/>
        <w:rPr>
          <w:rStyle w:val="Forte"/>
          <w:b w:val="0"/>
        </w:rPr>
      </w:pPr>
      <w:r>
        <w:rPr>
          <w:rStyle w:val="Forte"/>
          <w:rFonts w:ascii="Arial" w:hAnsi="Arial" w:cs="Arial"/>
          <w:color w:val="000000"/>
        </w:rPr>
        <w:t>Art. 2º. Esta resolução entra em vigor na data de sua Publicação.</w:t>
      </w:r>
    </w:p>
    <w:p w14:paraId="17514203" w14:textId="77777777" w:rsidR="001A40ED" w:rsidRDefault="001A40ED" w:rsidP="001A40ED">
      <w:pPr>
        <w:pStyle w:val="textojustificado"/>
        <w:spacing w:before="120" w:beforeAutospacing="0" w:after="120" w:afterAutospacing="0" w:line="360" w:lineRule="auto"/>
        <w:ind w:left="120" w:right="120" w:firstLine="731"/>
        <w:jc w:val="both"/>
        <w:rPr>
          <w:rStyle w:val="Forte"/>
          <w:rFonts w:ascii="Arial" w:hAnsi="Arial" w:cs="Arial"/>
          <w:b w:val="0"/>
          <w:color w:val="000000"/>
        </w:rPr>
      </w:pPr>
      <w:r>
        <w:rPr>
          <w:rStyle w:val="Forte"/>
          <w:rFonts w:ascii="Arial" w:hAnsi="Arial" w:cs="Arial"/>
          <w:color w:val="000000"/>
        </w:rPr>
        <w:t>Art. 3º. Registre-se, Publique-se e Cumpra-se.</w:t>
      </w:r>
    </w:p>
    <w:p w14:paraId="235E25F6" w14:textId="77777777" w:rsidR="001A40ED" w:rsidRDefault="001A40ED" w:rsidP="001A40ED">
      <w:pPr>
        <w:pStyle w:val="textojustificado"/>
        <w:spacing w:before="120" w:beforeAutospacing="0" w:after="120" w:afterAutospacing="0" w:line="360" w:lineRule="auto"/>
        <w:ind w:left="120" w:right="120" w:firstLine="731"/>
        <w:jc w:val="both"/>
        <w:rPr>
          <w:rStyle w:val="Forte"/>
          <w:rFonts w:ascii="Arial" w:hAnsi="Arial" w:cs="Arial"/>
          <w:b w:val="0"/>
          <w:color w:val="000000"/>
        </w:rPr>
      </w:pPr>
    </w:p>
    <w:p w14:paraId="6DE32309" w14:textId="77777777" w:rsidR="001A40ED" w:rsidRDefault="001A40ED" w:rsidP="001A40ED">
      <w:pPr>
        <w:pStyle w:val="textojustificado"/>
        <w:spacing w:before="120" w:beforeAutospacing="0" w:after="120" w:afterAutospacing="0" w:line="360" w:lineRule="auto"/>
        <w:ind w:left="120" w:right="120" w:firstLine="731"/>
        <w:jc w:val="right"/>
        <w:rPr>
          <w:rStyle w:val="Forte"/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color w:val="000000"/>
        </w:rPr>
        <w:t xml:space="preserve">Ouro/SC, 18 de dezembro </w:t>
      </w:r>
      <w:proofErr w:type="gramStart"/>
      <w:r>
        <w:rPr>
          <w:rStyle w:val="Forte"/>
          <w:rFonts w:ascii="Arial" w:hAnsi="Arial" w:cs="Arial"/>
          <w:color w:val="000000"/>
        </w:rPr>
        <w:t>de  2024</w:t>
      </w:r>
      <w:proofErr w:type="gramEnd"/>
    </w:p>
    <w:p w14:paraId="3DC3F3DA" w14:textId="77777777" w:rsidR="001A40ED" w:rsidRDefault="001A40ED" w:rsidP="001A40ED">
      <w:pPr>
        <w:pStyle w:val="textojustificado"/>
        <w:spacing w:before="120" w:beforeAutospacing="0" w:after="120" w:afterAutospacing="0" w:line="360" w:lineRule="auto"/>
        <w:ind w:left="120" w:right="120" w:firstLine="731"/>
        <w:jc w:val="center"/>
        <w:rPr>
          <w:rStyle w:val="Forte"/>
          <w:rFonts w:ascii="Arial" w:hAnsi="Arial" w:cs="Arial"/>
          <w:color w:val="000000"/>
        </w:rPr>
      </w:pPr>
    </w:p>
    <w:p w14:paraId="216EB51C" w14:textId="77777777" w:rsidR="001A40ED" w:rsidRDefault="001A40ED" w:rsidP="001A40ED">
      <w:pPr>
        <w:spacing w:line="360" w:lineRule="auto"/>
        <w:jc w:val="center"/>
      </w:pPr>
      <w:r>
        <w:rPr>
          <w:rFonts w:ascii="Arial" w:hAnsi="Arial" w:cs="Arial"/>
          <w:color w:val="000000"/>
        </w:rPr>
        <w:t>Taisa Falavigna.</w:t>
      </w:r>
    </w:p>
    <w:p w14:paraId="2F26AE84" w14:textId="77777777" w:rsidR="001A40ED" w:rsidRDefault="001A40ED" w:rsidP="001A40E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14:paraId="7A01D265" w14:textId="77777777" w:rsidR="001A40ED" w:rsidRDefault="001A40ED" w:rsidP="001A40E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Conselho Municipal de Saúde</w:t>
      </w:r>
    </w:p>
    <w:p w14:paraId="32F161BB" w14:textId="77777777" w:rsidR="001A40ED" w:rsidRDefault="001A40ED" w:rsidP="001A40ED"/>
    <w:p w14:paraId="713F1248" w14:textId="77777777" w:rsidR="00ED5243" w:rsidRDefault="00ED5243"/>
    <w:sectPr w:rsidR="00ED5243" w:rsidSect="00C04F5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ED"/>
    <w:rsid w:val="001A40ED"/>
    <w:rsid w:val="004C416D"/>
    <w:rsid w:val="00D15ACE"/>
    <w:rsid w:val="00EB2E7F"/>
    <w:rsid w:val="00ED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F5ED3"/>
  <w15:docId w15:val="{B3394989-743C-4DD3-BDC5-62541B0D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0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1A40E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1A40ED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1A4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A40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Marlo Matielo</cp:lastModifiedBy>
  <cp:revision>2</cp:revision>
  <dcterms:created xsi:type="dcterms:W3CDTF">2024-12-28T11:55:00Z</dcterms:created>
  <dcterms:modified xsi:type="dcterms:W3CDTF">2024-12-28T11:55:00Z</dcterms:modified>
</cp:coreProperties>
</file>