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00C6D" w14:textId="77777777" w:rsidR="00652377" w:rsidRPr="00C77D5E" w:rsidRDefault="009B0033" w:rsidP="00652377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 xml:space="preserve"> </w:t>
      </w:r>
      <w:r w:rsidR="00EF32CA" w:rsidRPr="00C77D5E">
        <w:rPr>
          <w:rFonts w:ascii="Arial" w:eastAsia="Arial" w:hAnsi="Arial" w:cs="Arial"/>
          <w:b/>
          <w:sz w:val="24"/>
          <w:szCs w:val="24"/>
        </w:rPr>
        <w:t>Edital n. 01/202</w:t>
      </w:r>
      <w:r w:rsidR="00F45FFA">
        <w:rPr>
          <w:rFonts w:ascii="Arial" w:eastAsia="Arial" w:hAnsi="Arial" w:cs="Arial"/>
          <w:b/>
          <w:sz w:val="24"/>
          <w:szCs w:val="24"/>
        </w:rPr>
        <w:t>4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/CMDCA</w:t>
      </w:r>
      <w:r w:rsidR="00652377" w:rsidRPr="00C77D5E">
        <w:rPr>
          <w:rFonts w:ascii="Arial" w:eastAsia="Arial" w:hAnsi="Arial" w:cs="Arial"/>
          <w:b/>
          <w:sz w:val="24"/>
          <w:szCs w:val="24"/>
          <w:vertAlign w:val="superscript"/>
        </w:rPr>
        <w:footnoteReference w:id="1"/>
      </w:r>
    </w:p>
    <w:p w14:paraId="4F798465" w14:textId="77777777" w:rsidR="00652377" w:rsidRPr="00C77D5E" w:rsidRDefault="00652377" w:rsidP="00652377">
      <w:pPr>
        <w:spacing w:after="0" w:line="360" w:lineRule="auto"/>
        <w:ind w:left="2124"/>
        <w:jc w:val="both"/>
        <w:rPr>
          <w:rFonts w:ascii="Arial" w:eastAsia="Arial" w:hAnsi="Arial" w:cs="Arial"/>
          <w:b/>
          <w:sz w:val="24"/>
          <w:szCs w:val="24"/>
        </w:rPr>
      </w:pPr>
    </w:p>
    <w:p w14:paraId="03D8E585" w14:textId="77777777" w:rsidR="00652377" w:rsidRPr="00C77D5E" w:rsidRDefault="00652377" w:rsidP="00652377">
      <w:pPr>
        <w:spacing w:after="0" w:line="36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Abre inscrições para o processo de escolha suplementar dos membros do Conselho Tutelar de (</w:t>
      </w:r>
      <w:r w:rsidR="00FA48AD" w:rsidRPr="00C77D5E">
        <w:rPr>
          <w:rFonts w:ascii="Arial" w:eastAsia="Arial" w:hAnsi="Arial" w:cs="Arial"/>
          <w:sz w:val="24"/>
          <w:szCs w:val="24"/>
        </w:rPr>
        <w:t>Ouro SC</w:t>
      </w:r>
      <w:r w:rsidRPr="00C77D5E">
        <w:rPr>
          <w:rFonts w:ascii="Arial" w:eastAsia="Arial" w:hAnsi="Arial" w:cs="Arial"/>
          <w:sz w:val="24"/>
          <w:szCs w:val="24"/>
        </w:rPr>
        <w:t>)</w:t>
      </w:r>
    </w:p>
    <w:p w14:paraId="32E9D617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FC701BA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O Conselho Municipal dos Direitos da Criança e do Adolescente de (</w:t>
      </w:r>
      <w:r w:rsidR="00FA48AD" w:rsidRPr="00C77D5E">
        <w:rPr>
          <w:rFonts w:ascii="Arial" w:eastAsia="Arial" w:hAnsi="Arial" w:cs="Arial"/>
          <w:sz w:val="24"/>
          <w:szCs w:val="24"/>
        </w:rPr>
        <w:t>Ouro SC</w:t>
      </w:r>
      <w:r w:rsidRPr="00C77D5E">
        <w:rPr>
          <w:rFonts w:ascii="Arial" w:eastAsia="Arial" w:hAnsi="Arial" w:cs="Arial"/>
          <w:sz w:val="24"/>
          <w:szCs w:val="24"/>
        </w:rPr>
        <w:t xml:space="preserve">), no uso de suas atribuições legais, considerando o disposto no art. 132 e 139 da Lei Federal n. 8.069/1990 (Estatuto da Criança e do Adolescente), na Resolução Conanda n. 170/2014 e na Lei Municipal n. </w:t>
      </w:r>
      <w:r w:rsidR="00520FE9" w:rsidRPr="00C77D5E">
        <w:rPr>
          <w:rFonts w:ascii="Arial" w:eastAsia="Arial" w:hAnsi="Arial" w:cs="Arial"/>
          <w:sz w:val="24"/>
          <w:szCs w:val="24"/>
        </w:rPr>
        <w:t>2.530</w:t>
      </w:r>
      <w:r w:rsidR="00472152" w:rsidRPr="00C77D5E">
        <w:rPr>
          <w:rFonts w:ascii="Arial" w:eastAsia="Arial" w:hAnsi="Arial" w:cs="Arial"/>
          <w:sz w:val="24"/>
          <w:szCs w:val="24"/>
        </w:rPr>
        <w:t>/2019</w:t>
      </w:r>
      <w:r w:rsidRPr="00C77D5E">
        <w:rPr>
          <w:rFonts w:ascii="Arial" w:eastAsia="Arial" w:hAnsi="Arial" w:cs="Arial"/>
          <w:sz w:val="24"/>
          <w:szCs w:val="24"/>
        </w:rPr>
        <w:t>, abre as inscrições para a escolha suplementar dos membros do Conselho Tutelar para atuarem no Conselho Tutelar do Município de (</w:t>
      </w:r>
      <w:r w:rsidR="00FA48AD" w:rsidRPr="00C77D5E">
        <w:rPr>
          <w:rFonts w:ascii="Arial" w:eastAsia="Arial" w:hAnsi="Arial" w:cs="Arial"/>
          <w:sz w:val="24"/>
          <w:szCs w:val="24"/>
        </w:rPr>
        <w:t>Ouro SC</w:t>
      </w:r>
      <w:r w:rsidRPr="00C77D5E">
        <w:rPr>
          <w:rFonts w:ascii="Arial" w:eastAsia="Arial" w:hAnsi="Arial" w:cs="Arial"/>
          <w:sz w:val="24"/>
          <w:szCs w:val="24"/>
        </w:rPr>
        <w:t>), e dá outras providências.</w:t>
      </w:r>
    </w:p>
    <w:p w14:paraId="209A2074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 xml:space="preserve">1. DO CARGO, DAS VAGAS E DA REMUNERAÇÃO. </w:t>
      </w:r>
    </w:p>
    <w:p w14:paraId="53DBBA7C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1.1</w:t>
      </w:r>
      <w:r w:rsidRPr="00C77D5E">
        <w:rPr>
          <w:rFonts w:ascii="Arial" w:eastAsia="Arial" w:hAnsi="Arial" w:cs="Arial"/>
          <w:sz w:val="24"/>
          <w:szCs w:val="24"/>
        </w:rPr>
        <w:t xml:space="preserve"> Ficam abertas </w:t>
      </w:r>
      <w:r w:rsidR="00F45FFA">
        <w:rPr>
          <w:rFonts w:ascii="Arial" w:eastAsia="Arial" w:hAnsi="Arial" w:cs="Arial"/>
          <w:sz w:val="24"/>
          <w:szCs w:val="24"/>
        </w:rPr>
        <w:t>3</w:t>
      </w:r>
      <w:r w:rsidRPr="00C77D5E">
        <w:rPr>
          <w:rFonts w:ascii="Arial" w:eastAsia="Arial" w:hAnsi="Arial" w:cs="Arial"/>
          <w:sz w:val="24"/>
          <w:szCs w:val="24"/>
        </w:rPr>
        <w:t xml:space="preserve"> (</w:t>
      </w:r>
      <w:r w:rsidR="00F45FFA">
        <w:rPr>
          <w:rFonts w:ascii="Arial" w:eastAsia="Arial" w:hAnsi="Arial" w:cs="Arial"/>
          <w:sz w:val="24"/>
          <w:szCs w:val="24"/>
        </w:rPr>
        <w:t>três</w:t>
      </w:r>
      <w:r w:rsidRPr="00C77D5E">
        <w:rPr>
          <w:rFonts w:ascii="Arial" w:eastAsia="Arial" w:hAnsi="Arial" w:cs="Arial"/>
          <w:sz w:val="24"/>
          <w:szCs w:val="24"/>
        </w:rPr>
        <w:t>)</w:t>
      </w:r>
      <w:r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 w:rsidRPr="00C77D5E">
        <w:rPr>
          <w:rFonts w:ascii="Arial" w:eastAsia="Arial" w:hAnsi="Arial" w:cs="Arial"/>
          <w:sz w:val="24"/>
          <w:szCs w:val="24"/>
        </w:rPr>
        <w:t xml:space="preserve"> vagas para a função pública de membro do Conselho Tutelar do Município de (</w:t>
      </w:r>
      <w:r w:rsidR="00FA48AD" w:rsidRPr="00C77D5E">
        <w:rPr>
          <w:rFonts w:ascii="Arial" w:eastAsia="Arial" w:hAnsi="Arial" w:cs="Arial"/>
          <w:sz w:val="24"/>
          <w:szCs w:val="24"/>
        </w:rPr>
        <w:t>Ouro SC</w:t>
      </w:r>
      <w:r w:rsidRPr="00C77D5E">
        <w:rPr>
          <w:rFonts w:ascii="Arial" w:eastAsia="Arial" w:hAnsi="Arial" w:cs="Arial"/>
          <w:sz w:val="24"/>
          <w:szCs w:val="24"/>
        </w:rPr>
        <w:t xml:space="preserve">), para cumprimento de mandato de </w:t>
      </w:r>
      <w:r w:rsidR="00F45FFA">
        <w:rPr>
          <w:rFonts w:ascii="Arial" w:eastAsia="Arial" w:hAnsi="Arial" w:cs="Arial"/>
          <w:sz w:val="24"/>
          <w:szCs w:val="24"/>
        </w:rPr>
        <w:t>3</w:t>
      </w:r>
      <w:r w:rsidR="00873264" w:rsidRPr="00C77D5E">
        <w:rPr>
          <w:rFonts w:ascii="Arial" w:eastAsia="Arial" w:hAnsi="Arial" w:cs="Arial"/>
          <w:sz w:val="24"/>
          <w:szCs w:val="24"/>
        </w:rPr>
        <w:t xml:space="preserve"> anos e </w:t>
      </w:r>
      <w:r w:rsidR="00F45FFA">
        <w:rPr>
          <w:rFonts w:ascii="Arial" w:eastAsia="Arial" w:hAnsi="Arial" w:cs="Arial"/>
          <w:sz w:val="24"/>
          <w:szCs w:val="24"/>
        </w:rPr>
        <w:t>11</w:t>
      </w:r>
      <w:r w:rsidR="00873264" w:rsidRPr="00C77D5E">
        <w:rPr>
          <w:rFonts w:ascii="Arial" w:eastAsia="Arial" w:hAnsi="Arial" w:cs="Arial"/>
          <w:sz w:val="24"/>
          <w:szCs w:val="24"/>
        </w:rPr>
        <w:t xml:space="preserve"> </w:t>
      </w:r>
      <w:r w:rsidR="00F45FFA">
        <w:rPr>
          <w:rFonts w:ascii="Arial" w:eastAsia="Arial" w:hAnsi="Arial" w:cs="Arial"/>
          <w:sz w:val="24"/>
          <w:szCs w:val="24"/>
        </w:rPr>
        <w:t>meses</w:t>
      </w:r>
      <w:r w:rsidR="00873264" w:rsidRPr="00C77D5E">
        <w:rPr>
          <w:rFonts w:ascii="Arial" w:eastAsia="Arial" w:hAnsi="Arial" w:cs="Arial"/>
          <w:sz w:val="24"/>
          <w:szCs w:val="24"/>
        </w:rPr>
        <w:t xml:space="preserve"> </w:t>
      </w:r>
      <w:r w:rsidRPr="00C77D5E">
        <w:rPr>
          <w:rFonts w:ascii="Arial" w:eastAsia="Arial" w:hAnsi="Arial" w:cs="Arial"/>
          <w:sz w:val="24"/>
          <w:szCs w:val="24"/>
        </w:rPr>
        <w:t>(</w:t>
      </w:r>
      <w:r w:rsidR="00F45FFA">
        <w:rPr>
          <w:rFonts w:ascii="Arial" w:eastAsia="Arial" w:hAnsi="Arial" w:cs="Arial"/>
          <w:sz w:val="24"/>
          <w:szCs w:val="24"/>
        </w:rPr>
        <w:t>três</w:t>
      </w:r>
      <w:r w:rsidR="00873264" w:rsidRPr="00C77D5E">
        <w:rPr>
          <w:rFonts w:ascii="Arial" w:eastAsia="Arial" w:hAnsi="Arial" w:cs="Arial"/>
          <w:sz w:val="24"/>
          <w:szCs w:val="24"/>
        </w:rPr>
        <w:t xml:space="preserve"> anos e </w:t>
      </w:r>
      <w:r w:rsidR="00F45FFA">
        <w:rPr>
          <w:rFonts w:ascii="Arial" w:eastAsia="Arial" w:hAnsi="Arial" w:cs="Arial"/>
          <w:sz w:val="24"/>
          <w:szCs w:val="24"/>
        </w:rPr>
        <w:t>onze meses</w:t>
      </w:r>
      <w:proofErr w:type="gramStart"/>
      <w:r w:rsidR="00F45FFA">
        <w:rPr>
          <w:rFonts w:ascii="Arial" w:eastAsia="Arial" w:hAnsi="Arial" w:cs="Arial"/>
          <w:sz w:val="24"/>
          <w:szCs w:val="24"/>
        </w:rPr>
        <w:t xml:space="preserve">) </w:t>
      </w:r>
      <w:r w:rsidRPr="00C77D5E">
        <w:rPr>
          <w:rFonts w:ascii="Arial" w:eastAsia="Arial" w:hAnsi="Arial" w:cs="Arial"/>
          <w:sz w:val="24"/>
          <w:szCs w:val="24"/>
        </w:rPr>
        <w:t>,</w:t>
      </w:r>
      <w:proofErr w:type="gramEnd"/>
      <w:r w:rsidRPr="00C77D5E">
        <w:rPr>
          <w:rFonts w:ascii="Arial" w:eastAsia="Arial" w:hAnsi="Arial" w:cs="Arial"/>
          <w:sz w:val="24"/>
          <w:szCs w:val="24"/>
        </w:rPr>
        <w:t xml:space="preserve"> no período de </w:t>
      </w:r>
      <w:r w:rsidR="00F45FFA">
        <w:rPr>
          <w:rFonts w:ascii="Arial" w:eastAsia="Arial" w:hAnsi="Arial" w:cs="Arial"/>
          <w:sz w:val="24"/>
          <w:szCs w:val="24"/>
        </w:rPr>
        <w:t>14</w:t>
      </w:r>
      <w:r w:rsidRPr="00C77D5E">
        <w:rPr>
          <w:rFonts w:ascii="Arial" w:eastAsia="Arial" w:hAnsi="Arial" w:cs="Arial"/>
          <w:sz w:val="24"/>
          <w:szCs w:val="24"/>
        </w:rPr>
        <w:t xml:space="preserve"> (</w:t>
      </w:r>
      <w:r w:rsidR="00F45FFA">
        <w:rPr>
          <w:rFonts w:ascii="Arial" w:eastAsia="Arial" w:hAnsi="Arial" w:cs="Arial"/>
          <w:sz w:val="24"/>
          <w:szCs w:val="24"/>
        </w:rPr>
        <w:t>quatorze</w:t>
      </w:r>
      <w:r w:rsidRPr="00C77D5E">
        <w:rPr>
          <w:rFonts w:ascii="Arial" w:eastAsia="Arial" w:hAnsi="Arial" w:cs="Arial"/>
          <w:sz w:val="24"/>
          <w:szCs w:val="24"/>
        </w:rPr>
        <w:t xml:space="preserve">) de </w:t>
      </w:r>
      <w:r w:rsidR="00F45FFA">
        <w:rPr>
          <w:rFonts w:ascii="Arial" w:eastAsia="Arial" w:hAnsi="Arial" w:cs="Arial"/>
          <w:sz w:val="24"/>
          <w:szCs w:val="24"/>
        </w:rPr>
        <w:t xml:space="preserve"> dezembro</w:t>
      </w:r>
      <w:r w:rsidR="00FA48AD" w:rsidRPr="00C77D5E">
        <w:rPr>
          <w:rFonts w:ascii="Arial" w:eastAsia="Arial" w:hAnsi="Arial" w:cs="Arial"/>
          <w:sz w:val="24"/>
          <w:szCs w:val="24"/>
        </w:rPr>
        <w:t xml:space="preserve"> </w:t>
      </w:r>
      <w:r w:rsidRPr="00C77D5E">
        <w:rPr>
          <w:rFonts w:ascii="Arial" w:eastAsia="Arial" w:hAnsi="Arial" w:cs="Arial"/>
          <w:sz w:val="24"/>
          <w:szCs w:val="24"/>
        </w:rPr>
        <w:t>de 202</w:t>
      </w:r>
      <w:r w:rsidR="00F45FFA">
        <w:rPr>
          <w:rFonts w:ascii="Arial" w:eastAsia="Arial" w:hAnsi="Arial" w:cs="Arial"/>
          <w:sz w:val="24"/>
          <w:szCs w:val="24"/>
        </w:rPr>
        <w:t xml:space="preserve">4 </w:t>
      </w:r>
      <w:r w:rsidRPr="00C77D5E">
        <w:rPr>
          <w:rFonts w:ascii="Arial" w:eastAsia="Arial" w:hAnsi="Arial" w:cs="Arial"/>
          <w:sz w:val="24"/>
          <w:szCs w:val="24"/>
        </w:rPr>
        <w:t xml:space="preserve">(data da </w:t>
      </w:r>
      <w:r w:rsidR="00F45FFA">
        <w:rPr>
          <w:rFonts w:ascii="Arial" w:eastAsia="Arial" w:hAnsi="Arial" w:cs="Arial"/>
          <w:sz w:val="24"/>
          <w:szCs w:val="24"/>
        </w:rPr>
        <w:t>diplomação</w:t>
      </w:r>
      <w:r w:rsidRPr="00C77D5E">
        <w:rPr>
          <w:rFonts w:ascii="Arial" w:eastAsia="Arial" w:hAnsi="Arial" w:cs="Arial"/>
          <w:sz w:val="24"/>
          <w:szCs w:val="24"/>
        </w:rPr>
        <w:t>) a 09 (nove) de janeiro de 202</w:t>
      </w:r>
      <w:r w:rsidR="00F45FFA">
        <w:rPr>
          <w:rFonts w:ascii="Arial" w:eastAsia="Arial" w:hAnsi="Arial" w:cs="Arial"/>
          <w:sz w:val="24"/>
          <w:szCs w:val="24"/>
        </w:rPr>
        <w:t>8</w:t>
      </w:r>
      <w:r w:rsidRPr="00C77D5E">
        <w:rPr>
          <w:rFonts w:ascii="Arial" w:eastAsia="Arial" w:hAnsi="Arial" w:cs="Arial"/>
          <w:sz w:val="24"/>
          <w:szCs w:val="24"/>
        </w:rPr>
        <w:t>, em conformidade com o art. 139, §2</w:t>
      </w:r>
      <w:r w:rsidRPr="00C77D5E">
        <w:rPr>
          <w:rFonts w:ascii="Arial" w:eastAsia="Arial" w:hAnsi="Arial" w:cs="Arial"/>
          <w:sz w:val="24"/>
          <w:szCs w:val="24"/>
          <w:u w:val="single"/>
          <w:vertAlign w:val="superscript"/>
        </w:rPr>
        <w:t>o</w:t>
      </w:r>
      <w:r w:rsidRPr="00C77D5E">
        <w:rPr>
          <w:rFonts w:ascii="Arial" w:eastAsia="Arial" w:hAnsi="Arial" w:cs="Arial"/>
          <w:sz w:val="24"/>
          <w:szCs w:val="24"/>
        </w:rPr>
        <w:t xml:space="preserve">, da Lei Federal n. 8.069/1990 (Estatuto da Criança e do Adolescente). </w:t>
      </w:r>
    </w:p>
    <w:p w14:paraId="2F8E17AA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1.2</w:t>
      </w:r>
      <w:r w:rsidRPr="00C77D5E">
        <w:rPr>
          <w:rFonts w:ascii="Arial" w:eastAsia="Arial" w:hAnsi="Arial" w:cs="Arial"/>
          <w:sz w:val="24"/>
          <w:szCs w:val="24"/>
        </w:rPr>
        <w:t xml:space="preserve"> O exercício efetivo da função de membro do Conselho Tutelar do Município de (</w:t>
      </w:r>
      <w:r w:rsidR="00873264" w:rsidRPr="00C77D5E">
        <w:rPr>
          <w:rFonts w:ascii="Arial" w:eastAsia="Arial" w:hAnsi="Arial" w:cs="Arial"/>
          <w:sz w:val="24"/>
          <w:szCs w:val="24"/>
        </w:rPr>
        <w:t>Ouro SC</w:t>
      </w:r>
      <w:r w:rsidRPr="00C77D5E">
        <w:rPr>
          <w:rFonts w:ascii="Arial" w:eastAsia="Arial" w:hAnsi="Arial" w:cs="Arial"/>
          <w:sz w:val="24"/>
          <w:szCs w:val="24"/>
        </w:rPr>
        <w:t>), constituirá serviço público relevante e estabelecerá presunção de idoneidade moral, não gerando vínculo empregatício com o Poder Executivo Municipal.</w:t>
      </w:r>
    </w:p>
    <w:p w14:paraId="792EAED2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1.3</w:t>
      </w:r>
      <w:r w:rsidRPr="00C77D5E">
        <w:rPr>
          <w:rFonts w:ascii="Arial" w:eastAsia="Arial" w:hAnsi="Arial" w:cs="Arial"/>
          <w:sz w:val="24"/>
          <w:szCs w:val="24"/>
        </w:rPr>
        <w:t xml:space="preserve"> Os </w:t>
      </w:r>
      <w:r w:rsidR="00F45FFA">
        <w:rPr>
          <w:rFonts w:ascii="Arial" w:eastAsia="Arial" w:hAnsi="Arial" w:cs="Arial"/>
          <w:sz w:val="24"/>
          <w:szCs w:val="24"/>
        </w:rPr>
        <w:t>3</w:t>
      </w:r>
      <w:r w:rsidRPr="00C77D5E">
        <w:rPr>
          <w:rFonts w:ascii="Arial" w:eastAsia="Arial" w:hAnsi="Arial" w:cs="Arial"/>
          <w:sz w:val="24"/>
          <w:szCs w:val="24"/>
        </w:rPr>
        <w:t xml:space="preserve"> (</w:t>
      </w:r>
      <w:r w:rsidR="00F45FFA">
        <w:rPr>
          <w:rFonts w:ascii="Arial" w:eastAsia="Arial" w:hAnsi="Arial" w:cs="Arial"/>
          <w:sz w:val="24"/>
          <w:szCs w:val="24"/>
        </w:rPr>
        <w:t>três</w:t>
      </w:r>
      <w:r w:rsidRPr="00C77D5E">
        <w:rPr>
          <w:rFonts w:ascii="Arial" w:eastAsia="Arial" w:hAnsi="Arial" w:cs="Arial"/>
          <w:sz w:val="24"/>
          <w:szCs w:val="24"/>
        </w:rPr>
        <w:t>)</w:t>
      </w:r>
      <w:r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  <w:r w:rsidRPr="00C77D5E">
        <w:rPr>
          <w:rFonts w:ascii="Arial" w:eastAsia="Arial" w:hAnsi="Arial" w:cs="Arial"/>
          <w:sz w:val="24"/>
          <w:szCs w:val="24"/>
        </w:rPr>
        <w:t xml:space="preserve"> candidatos que obtiverem maior número de votos, em conformidade com o disposto neste edital, assumirão o cargo de membro </w:t>
      </w:r>
      <w:r w:rsidR="00873264" w:rsidRPr="00C77D5E">
        <w:rPr>
          <w:rFonts w:ascii="Arial" w:eastAsia="Arial" w:hAnsi="Arial" w:cs="Arial"/>
          <w:sz w:val="24"/>
          <w:szCs w:val="24"/>
        </w:rPr>
        <w:t>suplente</w:t>
      </w:r>
      <w:r w:rsidRPr="00C77D5E">
        <w:rPr>
          <w:rFonts w:ascii="Arial" w:eastAsia="Arial" w:hAnsi="Arial" w:cs="Arial"/>
          <w:sz w:val="24"/>
          <w:szCs w:val="24"/>
        </w:rPr>
        <w:t xml:space="preserve"> do Conselho Tutelar.</w:t>
      </w:r>
    </w:p>
    <w:p w14:paraId="0EF594DF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1.4</w:t>
      </w:r>
      <w:r w:rsidRPr="00C77D5E">
        <w:rPr>
          <w:rFonts w:ascii="Arial" w:eastAsia="Arial" w:hAnsi="Arial" w:cs="Arial"/>
          <w:sz w:val="24"/>
          <w:szCs w:val="24"/>
        </w:rPr>
        <w:t xml:space="preserve"> Todos os demais candidatos habilitados serão considerados suplentes, seguindo a ordem decrescente de votação.</w:t>
      </w:r>
    </w:p>
    <w:p w14:paraId="7E5CD5BF" w14:textId="77777777" w:rsidR="00652377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1.5</w:t>
      </w:r>
      <w:r w:rsidRPr="00C77D5E">
        <w:rPr>
          <w:rFonts w:ascii="Arial" w:eastAsia="Arial" w:hAnsi="Arial" w:cs="Arial"/>
          <w:sz w:val="24"/>
          <w:szCs w:val="24"/>
        </w:rPr>
        <w:t xml:space="preserve"> A vaga, o vencimento mensal e carga horária são apresentados na tabela a seguir:</w:t>
      </w:r>
    </w:p>
    <w:p w14:paraId="4A80FD11" w14:textId="77777777" w:rsidR="00F45FFA" w:rsidRPr="00C77D5E" w:rsidRDefault="00F45FFA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79589B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3795"/>
        <w:gridCol w:w="1417"/>
        <w:gridCol w:w="1701"/>
        <w:gridCol w:w="1742"/>
      </w:tblGrid>
      <w:tr w:rsidR="00C77D5E" w:rsidRPr="00C77D5E" w14:paraId="4C8A7FBB" w14:textId="77777777" w:rsidTr="00F45FFA">
        <w:trPr>
          <w:trHeight w:val="268"/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90D92" w14:textId="77777777" w:rsidR="00652377" w:rsidRPr="00C77D5E" w:rsidRDefault="0065237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A7D06" w14:textId="77777777" w:rsidR="00652377" w:rsidRPr="00C77D5E" w:rsidRDefault="0065237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B00A2" w14:textId="77777777" w:rsidR="00652377" w:rsidRPr="00C77D5E" w:rsidRDefault="0065237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1C33" w14:textId="77777777" w:rsidR="00652377" w:rsidRPr="00C77D5E" w:rsidRDefault="0065237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b/>
                <w:sz w:val="24"/>
                <w:szCs w:val="24"/>
              </w:rPr>
              <w:t>Vencimentos</w:t>
            </w:r>
          </w:p>
        </w:tc>
      </w:tr>
      <w:tr w:rsidR="00C77D5E" w:rsidRPr="00C77D5E" w14:paraId="4D720043" w14:textId="77777777" w:rsidTr="00F45FFA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531367" w14:textId="77777777" w:rsidR="00652377" w:rsidRPr="00C77D5E" w:rsidRDefault="00652377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Membro do Conselho Tutelar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C5AE5" w14:textId="77777777" w:rsidR="00652377" w:rsidRPr="00C77D5E" w:rsidRDefault="0065237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7BC10" w14:textId="77777777" w:rsidR="00652377" w:rsidRPr="00C77D5E" w:rsidRDefault="00873264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40</w:t>
            </w:r>
            <w:r w:rsidR="00652377" w:rsidRPr="00C77D5E">
              <w:rPr>
                <w:rFonts w:ascii="Arial" w:eastAsia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867A" w14:textId="77777777" w:rsidR="00652377" w:rsidRPr="00C77D5E" w:rsidRDefault="0065237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 xml:space="preserve">R$ </w:t>
            </w:r>
            <w:r w:rsidR="00873264" w:rsidRPr="00C77D5E">
              <w:rPr>
                <w:rFonts w:ascii="Arial" w:eastAsia="Arial" w:hAnsi="Arial" w:cs="Arial"/>
                <w:sz w:val="24"/>
                <w:szCs w:val="24"/>
              </w:rPr>
              <w:t>2.239,79</w:t>
            </w:r>
          </w:p>
        </w:tc>
      </w:tr>
    </w:tbl>
    <w:p w14:paraId="2980F39E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30EAFBE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1.6</w:t>
      </w:r>
      <w:r w:rsidRPr="00C77D5E">
        <w:rPr>
          <w:rFonts w:ascii="Arial" w:eastAsia="Arial" w:hAnsi="Arial" w:cs="Arial"/>
          <w:sz w:val="24"/>
          <w:szCs w:val="24"/>
        </w:rPr>
        <w:t xml:space="preserve"> O horário de expediente do membro do Conselho Tutelar é das </w:t>
      </w:r>
      <w:r w:rsidR="00F45FFA">
        <w:rPr>
          <w:rFonts w:ascii="Arial" w:eastAsia="Arial" w:hAnsi="Arial" w:cs="Arial"/>
          <w:sz w:val="24"/>
          <w:szCs w:val="24"/>
        </w:rPr>
        <w:t>7h</w:t>
      </w:r>
      <w:r w:rsidR="00571795" w:rsidRPr="00C77D5E">
        <w:rPr>
          <w:rFonts w:ascii="Arial" w:eastAsia="Arial" w:hAnsi="Arial" w:cs="Arial"/>
          <w:sz w:val="24"/>
          <w:szCs w:val="24"/>
        </w:rPr>
        <w:t>30</w:t>
      </w:r>
      <w:r w:rsidR="00F45FFA">
        <w:rPr>
          <w:rFonts w:ascii="Arial" w:eastAsia="Arial" w:hAnsi="Arial" w:cs="Arial"/>
          <w:sz w:val="24"/>
          <w:szCs w:val="24"/>
        </w:rPr>
        <w:t>min</w:t>
      </w:r>
      <w:r w:rsidRPr="00C77D5E">
        <w:rPr>
          <w:rFonts w:ascii="Arial" w:eastAsia="Arial" w:hAnsi="Arial" w:cs="Arial"/>
          <w:sz w:val="24"/>
          <w:szCs w:val="24"/>
        </w:rPr>
        <w:t xml:space="preserve"> às </w:t>
      </w:r>
      <w:r w:rsidR="00F45FFA">
        <w:rPr>
          <w:rFonts w:ascii="Arial" w:eastAsia="Arial" w:hAnsi="Arial" w:cs="Arial"/>
          <w:sz w:val="24"/>
          <w:szCs w:val="24"/>
        </w:rPr>
        <w:t>11h</w:t>
      </w:r>
      <w:r w:rsidR="00571795" w:rsidRPr="00C77D5E">
        <w:rPr>
          <w:rFonts w:ascii="Arial" w:eastAsia="Arial" w:hAnsi="Arial" w:cs="Arial"/>
          <w:sz w:val="24"/>
          <w:szCs w:val="24"/>
        </w:rPr>
        <w:t>30</w:t>
      </w:r>
      <w:r w:rsidR="00F45FFA">
        <w:rPr>
          <w:rFonts w:ascii="Arial" w:eastAsia="Arial" w:hAnsi="Arial" w:cs="Arial"/>
          <w:sz w:val="24"/>
          <w:szCs w:val="24"/>
        </w:rPr>
        <w:t>in</w:t>
      </w:r>
      <w:r w:rsidRPr="00C77D5E">
        <w:rPr>
          <w:rFonts w:ascii="Arial" w:eastAsia="Arial" w:hAnsi="Arial" w:cs="Arial"/>
          <w:sz w:val="24"/>
          <w:szCs w:val="24"/>
        </w:rPr>
        <w:t xml:space="preserve"> e das </w:t>
      </w:r>
      <w:r w:rsidR="00FB2C06" w:rsidRPr="00C77D5E">
        <w:rPr>
          <w:rFonts w:ascii="Arial" w:eastAsia="Arial" w:hAnsi="Arial" w:cs="Arial"/>
          <w:sz w:val="24"/>
          <w:szCs w:val="24"/>
        </w:rPr>
        <w:t>13</w:t>
      </w:r>
      <w:r w:rsidRPr="00C77D5E">
        <w:rPr>
          <w:rFonts w:ascii="Arial" w:eastAsia="Arial" w:hAnsi="Arial" w:cs="Arial"/>
          <w:sz w:val="24"/>
          <w:szCs w:val="24"/>
        </w:rPr>
        <w:t xml:space="preserve">h às </w:t>
      </w:r>
      <w:r w:rsidR="00FB2C06" w:rsidRPr="00C77D5E">
        <w:rPr>
          <w:rFonts w:ascii="Arial" w:eastAsia="Arial" w:hAnsi="Arial" w:cs="Arial"/>
          <w:sz w:val="24"/>
          <w:szCs w:val="24"/>
        </w:rPr>
        <w:t>17</w:t>
      </w:r>
      <w:r w:rsidRPr="00C77D5E">
        <w:rPr>
          <w:rFonts w:ascii="Arial" w:eastAsia="Arial" w:hAnsi="Arial" w:cs="Arial"/>
          <w:sz w:val="24"/>
          <w:szCs w:val="24"/>
        </w:rPr>
        <w:t>h, sem prejuízo do atendimento ininterrupto à população.</w:t>
      </w:r>
    </w:p>
    <w:p w14:paraId="7578E077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1.7.</w:t>
      </w:r>
      <w:r w:rsidRPr="00C77D5E">
        <w:rPr>
          <w:rFonts w:ascii="Arial" w:eastAsia="Arial" w:hAnsi="Arial" w:cs="Arial"/>
          <w:sz w:val="24"/>
          <w:szCs w:val="24"/>
        </w:rPr>
        <w:t xml:space="preserve"> Todos os membros do Conselho Tutelar ficam sujeitos a períodos de sobreaviso, inclusive nos finais de semana e feriados.</w:t>
      </w:r>
    </w:p>
    <w:p w14:paraId="39482A45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1.8</w:t>
      </w:r>
      <w:r w:rsidRPr="00C77D5E">
        <w:rPr>
          <w:rFonts w:ascii="Arial" w:eastAsia="Arial" w:hAnsi="Arial" w:cs="Arial"/>
          <w:sz w:val="24"/>
          <w:szCs w:val="24"/>
        </w:rPr>
        <w:t xml:space="preserve"> A jornada extraordinária do membro do Conselho Tutelar, em sobreaviso, deverá ser remunerada ou compensada, conforme dispõe </w:t>
      </w:r>
      <w:r w:rsidR="00F45FFA">
        <w:rPr>
          <w:rFonts w:ascii="Arial" w:eastAsia="Arial" w:hAnsi="Arial" w:cs="Arial"/>
          <w:sz w:val="24"/>
          <w:szCs w:val="24"/>
        </w:rPr>
        <w:t>d</w:t>
      </w:r>
      <w:r w:rsidRPr="00C77D5E">
        <w:rPr>
          <w:rFonts w:ascii="Arial" w:eastAsia="Arial" w:hAnsi="Arial" w:cs="Arial"/>
          <w:sz w:val="24"/>
          <w:szCs w:val="24"/>
        </w:rPr>
        <w:t xml:space="preserve">a Lei Municipal </w:t>
      </w:r>
      <w:r w:rsidR="00BA76C6">
        <w:rPr>
          <w:rFonts w:ascii="Times-Bold" w:eastAsiaTheme="minorHAnsi" w:hAnsi="Times-Bold" w:cs="Times-Bold"/>
          <w:b/>
          <w:bCs/>
          <w:sz w:val="24"/>
          <w:szCs w:val="24"/>
          <w:lang w:eastAsia="en-US"/>
        </w:rPr>
        <w:t>n</w:t>
      </w:r>
      <w:r w:rsidR="00F45FFA">
        <w:rPr>
          <w:rFonts w:ascii="Times-Bold" w:eastAsiaTheme="minorHAnsi" w:hAnsi="Times-Bold" w:cs="Times-Bold"/>
          <w:b/>
          <w:bCs/>
          <w:sz w:val="24"/>
          <w:szCs w:val="24"/>
          <w:lang w:eastAsia="en-US"/>
        </w:rPr>
        <w:t>º 2.623, DE 6 DE ABRIL DE 2023</w:t>
      </w:r>
      <w:r w:rsidRPr="00C77D5E">
        <w:rPr>
          <w:rFonts w:ascii="Arial" w:eastAsia="Arial" w:hAnsi="Arial" w:cs="Arial"/>
          <w:sz w:val="24"/>
          <w:szCs w:val="24"/>
        </w:rPr>
        <w:t>, ou a que a suceder.</w:t>
      </w:r>
    </w:p>
    <w:p w14:paraId="208A686B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1.9</w:t>
      </w:r>
      <w:r w:rsidRPr="00C77D5E">
        <w:rPr>
          <w:rFonts w:ascii="Arial" w:eastAsia="Arial" w:hAnsi="Arial" w:cs="Arial"/>
          <w:sz w:val="24"/>
          <w:szCs w:val="24"/>
        </w:rPr>
        <w:t xml:space="preserve"> As especificações relacionadas ao vencimento, aos direitos sociais e aos deveres do cargo de membro do Conselho Tutelar serão aplicadas de acordo com a Lei Federal n. 8.069/1990 (Estatuto da Criança e do Adolescente) e a </w:t>
      </w:r>
      <w:r w:rsidR="00BA76C6" w:rsidRPr="00C77D5E">
        <w:rPr>
          <w:rFonts w:ascii="Arial" w:eastAsia="Arial" w:hAnsi="Arial" w:cs="Arial"/>
          <w:sz w:val="24"/>
          <w:szCs w:val="24"/>
        </w:rPr>
        <w:t xml:space="preserve">Lei Municipal </w:t>
      </w:r>
      <w:r w:rsidR="00BA76C6">
        <w:rPr>
          <w:rFonts w:ascii="Times-Bold" w:eastAsiaTheme="minorHAnsi" w:hAnsi="Times-Bold" w:cs="Times-Bold"/>
          <w:b/>
          <w:bCs/>
          <w:sz w:val="24"/>
          <w:szCs w:val="24"/>
          <w:lang w:eastAsia="en-US"/>
        </w:rPr>
        <w:t>nº 2.623, DE 6 DE ABRIL DE 2023</w:t>
      </w:r>
      <w:r w:rsidR="00B12648" w:rsidRPr="00C77D5E">
        <w:rPr>
          <w:rFonts w:ascii="Arial" w:eastAsia="Arial" w:hAnsi="Arial" w:cs="Arial"/>
          <w:sz w:val="24"/>
          <w:szCs w:val="24"/>
        </w:rPr>
        <w:t xml:space="preserve"> </w:t>
      </w:r>
      <w:r w:rsidRPr="00C77D5E">
        <w:rPr>
          <w:rFonts w:ascii="Arial" w:eastAsia="Arial" w:hAnsi="Arial" w:cs="Arial"/>
          <w:sz w:val="24"/>
          <w:szCs w:val="24"/>
        </w:rPr>
        <w:t>ou a que a suceder.</w:t>
      </w:r>
    </w:p>
    <w:p w14:paraId="78D4920E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1.10</w:t>
      </w:r>
      <w:r w:rsidRPr="00C77D5E">
        <w:rPr>
          <w:rFonts w:ascii="Arial" w:eastAsia="Arial" w:hAnsi="Arial" w:cs="Arial"/>
          <w:sz w:val="24"/>
          <w:szCs w:val="24"/>
        </w:rPr>
        <w:t xml:space="preserve"> Os servidores públicos, quando eleitos para o cargo de membro do Conselho Tutelar e no exercício da função, poderão optar pelo vencimento do cargo público acrescidas das vantagens incorporadas ou pela remuneração que consta Lei Municipal </w:t>
      </w:r>
      <w:r w:rsidR="00BA76C6">
        <w:rPr>
          <w:rFonts w:ascii="Times-Bold" w:eastAsiaTheme="minorHAnsi" w:hAnsi="Times-Bold" w:cs="Times-Bold"/>
          <w:b/>
          <w:bCs/>
          <w:sz w:val="24"/>
          <w:szCs w:val="24"/>
          <w:lang w:eastAsia="en-US"/>
        </w:rPr>
        <w:t>nº 2.623, DE 6 DE ABRIL DE 2023</w:t>
      </w:r>
      <w:r w:rsidRPr="00C77D5E">
        <w:rPr>
          <w:rFonts w:ascii="Arial" w:eastAsia="Arial" w:hAnsi="Arial" w:cs="Arial"/>
          <w:sz w:val="24"/>
          <w:szCs w:val="24"/>
        </w:rPr>
        <w:t>, sendo-lhes assegurados todos os direitos e vantagens de seu cargo efetivo, enquanto perdurar o mandato, exceto para fins de promoção por merecimento.</w:t>
      </w:r>
    </w:p>
    <w:p w14:paraId="0DF42457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22DDD1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 xml:space="preserve">2. DAS ETAPAS DO PROCESSO DE ESCOLHA DOS CONSELHEIROS TUTELARES </w:t>
      </w:r>
    </w:p>
    <w:p w14:paraId="56A48E50" w14:textId="77777777" w:rsidR="00526860" w:rsidRDefault="00652377" w:rsidP="00652377">
      <w:pPr>
        <w:spacing w:after="0" w:line="360" w:lineRule="auto"/>
        <w:jc w:val="both"/>
        <w:rPr>
          <w:rFonts w:ascii="Times-Bold" w:eastAsiaTheme="minorHAnsi" w:hAnsi="Times-Bold" w:cs="Times-Bold"/>
          <w:b/>
          <w:bCs/>
          <w:sz w:val="24"/>
          <w:szCs w:val="24"/>
          <w:lang w:eastAsia="en-US"/>
        </w:rPr>
      </w:pPr>
      <w:r w:rsidRPr="00C77D5E">
        <w:rPr>
          <w:rFonts w:ascii="Arial" w:eastAsia="Arial" w:hAnsi="Arial" w:cs="Arial"/>
          <w:b/>
          <w:sz w:val="24"/>
          <w:szCs w:val="24"/>
        </w:rPr>
        <w:t>2.1</w:t>
      </w:r>
      <w:r w:rsidRPr="00C77D5E">
        <w:rPr>
          <w:rFonts w:ascii="Arial" w:eastAsia="Arial" w:hAnsi="Arial" w:cs="Arial"/>
          <w:sz w:val="24"/>
          <w:szCs w:val="24"/>
        </w:rPr>
        <w:t xml:space="preserve"> O processo de escolha dos membros do Conselho Tutelar de (</w:t>
      </w:r>
      <w:r w:rsidR="00B12648" w:rsidRPr="00C77D5E">
        <w:rPr>
          <w:rFonts w:ascii="Arial" w:eastAsia="Arial" w:hAnsi="Arial" w:cs="Arial"/>
          <w:sz w:val="24"/>
          <w:szCs w:val="24"/>
        </w:rPr>
        <w:t>Ouro</w:t>
      </w:r>
      <w:r w:rsidRPr="00C77D5E">
        <w:rPr>
          <w:rFonts w:ascii="Arial" w:eastAsia="Arial" w:hAnsi="Arial" w:cs="Arial"/>
          <w:sz w:val="24"/>
          <w:szCs w:val="24"/>
        </w:rPr>
        <w:t>) ocorrerá em consonância com o disposto no art. 139, §1</w:t>
      </w:r>
      <w:r w:rsidRPr="00C77D5E">
        <w:rPr>
          <w:rFonts w:ascii="Arial" w:eastAsia="Arial" w:hAnsi="Arial" w:cs="Arial"/>
          <w:sz w:val="24"/>
          <w:szCs w:val="24"/>
          <w:u w:val="single"/>
          <w:vertAlign w:val="superscript"/>
        </w:rPr>
        <w:t>o</w:t>
      </w:r>
      <w:r w:rsidRPr="00C77D5E">
        <w:rPr>
          <w:rFonts w:ascii="Arial" w:eastAsia="Arial" w:hAnsi="Arial" w:cs="Arial"/>
          <w:sz w:val="24"/>
          <w:szCs w:val="24"/>
        </w:rPr>
        <w:t xml:space="preserve">, da Lei Federal n. 8.069/1990 (Estatuto da Criança e do Adolescente) e na </w:t>
      </w:r>
      <w:r w:rsidR="00526860" w:rsidRPr="00C77D5E">
        <w:rPr>
          <w:rFonts w:ascii="Arial" w:eastAsia="Arial" w:hAnsi="Arial" w:cs="Arial"/>
          <w:sz w:val="24"/>
          <w:szCs w:val="24"/>
        </w:rPr>
        <w:t xml:space="preserve">Lei Municipal </w:t>
      </w:r>
      <w:r w:rsidR="00526860">
        <w:rPr>
          <w:rFonts w:ascii="Times-Bold" w:eastAsiaTheme="minorHAnsi" w:hAnsi="Times-Bold" w:cs="Times-Bold"/>
          <w:b/>
          <w:bCs/>
          <w:sz w:val="24"/>
          <w:szCs w:val="24"/>
          <w:lang w:eastAsia="en-US"/>
        </w:rPr>
        <w:t xml:space="preserve">nº 2.623, DE 6 DE ABRIL DE 2023. </w:t>
      </w:r>
    </w:p>
    <w:p w14:paraId="01F488C7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2.2</w:t>
      </w:r>
      <w:r w:rsidRPr="00C77D5E">
        <w:rPr>
          <w:rFonts w:ascii="Arial" w:eastAsia="Arial" w:hAnsi="Arial" w:cs="Arial"/>
          <w:sz w:val="24"/>
          <w:szCs w:val="24"/>
        </w:rPr>
        <w:t xml:space="preserve"> O processo de escolha dos membros do Conselho Tutelar seguirá as etapas abaixo: </w:t>
      </w:r>
    </w:p>
    <w:p w14:paraId="1D2FFB7C" w14:textId="77777777" w:rsidR="00652377" w:rsidRPr="00C77D5E" w:rsidRDefault="00652377" w:rsidP="0065237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Inscrição para registro das candidaturas;</w:t>
      </w:r>
    </w:p>
    <w:p w14:paraId="54CF7893" w14:textId="77777777" w:rsidR="00652377" w:rsidRPr="00C77D5E" w:rsidRDefault="00652377" w:rsidP="0065237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 xml:space="preserve">Capacitação </w:t>
      </w:r>
      <w:r w:rsidR="00FB64D0" w:rsidRPr="00C77D5E">
        <w:rPr>
          <w:rFonts w:ascii="Arial" w:eastAsia="Arial" w:hAnsi="Arial" w:cs="Arial"/>
          <w:sz w:val="24"/>
          <w:szCs w:val="24"/>
        </w:rPr>
        <w:t>e aplicação de prova de conhecimentos específicos de caráter eliminatório</w:t>
      </w:r>
      <w:r w:rsidRPr="00C77D5E">
        <w:rPr>
          <w:rFonts w:ascii="Arial" w:eastAsia="Arial" w:hAnsi="Arial" w:cs="Arial"/>
          <w:sz w:val="24"/>
          <w:szCs w:val="24"/>
        </w:rPr>
        <w:t>;</w:t>
      </w:r>
    </w:p>
    <w:p w14:paraId="3651768B" w14:textId="77777777" w:rsidR="00652377" w:rsidRPr="00C77D5E" w:rsidRDefault="00FB64D0" w:rsidP="0065237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Apresentação dos candidatos habilitados, em sessão pública, aberta a toda a comunidade e amplamente divulgada</w:t>
      </w:r>
      <w:r w:rsidR="00652377" w:rsidRPr="00C77D5E">
        <w:rPr>
          <w:rFonts w:ascii="Arial" w:eastAsia="Arial" w:hAnsi="Arial" w:cs="Arial"/>
          <w:sz w:val="24"/>
          <w:szCs w:val="24"/>
        </w:rPr>
        <w:t>;</w:t>
      </w:r>
    </w:p>
    <w:p w14:paraId="6E3D95D9" w14:textId="77777777" w:rsidR="00652377" w:rsidRPr="00C77D5E" w:rsidRDefault="00652377" w:rsidP="00652377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lastRenderedPageBreak/>
        <w:t>Sufrágio universal e direto, pelo voto facultativo e secreto dos eleitores do Município de (</w:t>
      </w:r>
      <w:r w:rsidR="00FB64D0" w:rsidRPr="00C77D5E">
        <w:rPr>
          <w:rFonts w:ascii="Arial" w:eastAsia="Arial" w:hAnsi="Arial" w:cs="Arial"/>
          <w:sz w:val="24"/>
          <w:szCs w:val="24"/>
        </w:rPr>
        <w:t>Ouro</w:t>
      </w:r>
      <w:r w:rsidRPr="00C77D5E">
        <w:rPr>
          <w:rFonts w:ascii="Arial" w:eastAsia="Arial" w:hAnsi="Arial" w:cs="Arial"/>
          <w:sz w:val="24"/>
          <w:szCs w:val="24"/>
        </w:rPr>
        <w:t>), cujo domicílio eleitoral tenha sido fixado dentro de prazo de 90 (noventa) dias anteriores ao pleito.</w:t>
      </w:r>
    </w:p>
    <w:p w14:paraId="4BAAA07D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DBC296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 xml:space="preserve">3. DOS REQUISITOS A CANDIDATURA E DA DOCUMENTAÇÃO </w:t>
      </w:r>
    </w:p>
    <w:p w14:paraId="68C4D2E6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3.1</w:t>
      </w:r>
      <w:r w:rsidRPr="00C77D5E">
        <w:rPr>
          <w:rFonts w:ascii="Arial" w:eastAsia="Arial" w:hAnsi="Arial" w:cs="Arial"/>
          <w:sz w:val="24"/>
          <w:szCs w:val="24"/>
        </w:rPr>
        <w:t xml:space="preserve"> Somente poderão concorrer ao cargo de membro do Conselho Tutelar, os candidatos que preencherem os requisitos para candidatura fixados na Lei Federal n. 8.069/1990 (Estatuto da Criança e do Adolescente) e a </w:t>
      </w:r>
      <w:r w:rsidR="00526860" w:rsidRPr="00C77D5E">
        <w:rPr>
          <w:rFonts w:ascii="Arial" w:eastAsia="Arial" w:hAnsi="Arial" w:cs="Arial"/>
          <w:sz w:val="24"/>
          <w:szCs w:val="24"/>
        </w:rPr>
        <w:t xml:space="preserve">Lei Municipal </w:t>
      </w:r>
      <w:r w:rsidR="00526860">
        <w:rPr>
          <w:rFonts w:ascii="Times-Bold" w:eastAsiaTheme="minorHAnsi" w:hAnsi="Times-Bold" w:cs="Times-Bold"/>
          <w:b/>
          <w:bCs/>
          <w:sz w:val="24"/>
          <w:szCs w:val="24"/>
          <w:lang w:eastAsia="en-US"/>
        </w:rPr>
        <w:t>nº 2.623, DE 6 DE ABRIL DE 2023</w:t>
      </w:r>
      <w:r w:rsidRPr="00C77D5E">
        <w:rPr>
          <w:rFonts w:ascii="Arial" w:eastAsia="Arial" w:hAnsi="Arial" w:cs="Arial"/>
          <w:sz w:val="24"/>
          <w:szCs w:val="24"/>
        </w:rPr>
        <w:t>, a saber</w:t>
      </w:r>
      <w:r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4"/>
      </w:r>
      <w:r w:rsidRPr="00C77D5E">
        <w:rPr>
          <w:rFonts w:ascii="Arial" w:eastAsia="Arial" w:hAnsi="Arial" w:cs="Arial"/>
          <w:sz w:val="24"/>
          <w:szCs w:val="24"/>
        </w:rPr>
        <w:t>:</w:t>
      </w:r>
    </w:p>
    <w:p w14:paraId="61DBBCA9" w14:textId="77777777" w:rsidR="00652377" w:rsidRPr="00C77D5E" w:rsidRDefault="009C618E" w:rsidP="0065237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Reconhecida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idoneidade moral;</w:t>
      </w:r>
    </w:p>
    <w:p w14:paraId="45E189F1" w14:textId="77777777" w:rsidR="00652377" w:rsidRPr="00C77D5E" w:rsidRDefault="009C618E" w:rsidP="0065237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Idade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superior a 21 (vinte e um) anos;</w:t>
      </w:r>
    </w:p>
    <w:p w14:paraId="7875C7A0" w14:textId="77777777" w:rsidR="00FB64D0" w:rsidRPr="00C77D5E" w:rsidRDefault="009C618E" w:rsidP="00186582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Residência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</w:t>
      </w:r>
      <w:r w:rsidR="00EA4055">
        <w:rPr>
          <w:rFonts w:ascii="Arial" w:eastAsia="Arial" w:hAnsi="Arial" w:cs="Arial"/>
          <w:sz w:val="24"/>
          <w:szCs w:val="24"/>
        </w:rPr>
        <w:t xml:space="preserve">comprovada </w:t>
      </w:r>
      <w:r w:rsidR="00652377" w:rsidRPr="00C77D5E">
        <w:rPr>
          <w:rFonts w:ascii="Arial" w:eastAsia="Arial" w:hAnsi="Arial" w:cs="Arial"/>
          <w:sz w:val="24"/>
          <w:szCs w:val="24"/>
        </w:rPr>
        <w:t>no Município</w:t>
      </w:r>
      <w:r w:rsidR="00EA4055">
        <w:rPr>
          <w:rFonts w:ascii="Arial" w:eastAsia="Arial" w:hAnsi="Arial" w:cs="Arial"/>
          <w:sz w:val="24"/>
          <w:szCs w:val="24"/>
        </w:rPr>
        <w:t xml:space="preserve"> de Ouro</w:t>
      </w:r>
      <w:r w:rsidR="00652377" w:rsidRPr="00C77D5E">
        <w:rPr>
          <w:rFonts w:ascii="Arial" w:eastAsia="Arial" w:hAnsi="Arial" w:cs="Arial"/>
          <w:sz w:val="24"/>
          <w:szCs w:val="24"/>
        </w:rPr>
        <w:t>;</w:t>
      </w:r>
    </w:p>
    <w:p w14:paraId="5978469A" w14:textId="77777777" w:rsidR="00186582" w:rsidRPr="00C77D5E" w:rsidRDefault="00186582" w:rsidP="0065237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hAnsi="Arial" w:cs="Arial"/>
          <w:sz w:val="24"/>
          <w:szCs w:val="24"/>
        </w:rPr>
        <w:t>Comprovação de conhecimento sobre o Direito da Criança e do Adolescente,</w:t>
      </w:r>
      <w:r w:rsidR="001B08B4" w:rsidRPr="00C77D5E">
        <w:rPr>
          <w:rFonts w:ascii="Arial" w:hAnsi="Arial" w:cs="Arial"/>
          <w:sz w:val="24"/>
          <w:szCs w:val="24"/>
        </w:rPr>
        <w:t xml:space="preserve"> sobre o Sistema de Garantia de Direitos das Crianças e </w:t>
      </w:r>
      <w:r w:rsidR="00834DF2" w:rsidRPr="00C77D5E">
        <w:rPr>
          <w:rFonts w:ascii="Arial" w:hAnsi="Arial" w:cs="Arial"/>
          <w:sz w:val="24"/>
          <w:szCs w:val="24"/>
        </w:rPr>
        <w:t>Adolescentes e</w:t>
      </w:r>
      <w:r w:rsidRPr="00C77D5E">
        <w:rPr>
          <w:rFonts w:ascii="Arial" w:hAnsi="Arial" w:cs="Arial"/>
          <w:sz w:val="24"/>
          <w:szCs w:val="24"/>
        </w:rPr>
        <w:t xml:space="preserve"> sobre informática básica, por meio de prova de caráter </w:t>
      </w:r>
      <w:r w:rsidR="001B08B4" w:rsidRPr="00C77D5E">
        <w:rPr>
          <w:rFonts w:ascii="Arial" w:hAnsi="Arial" w:cs="Arial"/>
          <w:sz w:val="24"/>
          <w:szCs w:val="24"/>
        </w:rPr>
        <w:t>classifica</w:t>
      </w:r>
      <w:r w:rsidRPr="00C77D5E">
        <w:rPr>
          <w:rFonts w:ascii="Arial" w:hAnsi="Arial" w:cs="Arial"/>
          <w:sz w:val="24"/>
          <w:szCs w:val="24"/>
        </w:rPr>
        <w:t xml:space="preserve">tório e eliminatório, a ser formulada e aplicada </w:t>
      </w:r>
      <w:r w:rsidR="00731FFB" w:rsidRPr="00C77D5E">
        <w:rPr>
          <w:rFonts w:ascii="Arial" w:hAnsi="Arial" w:cs="Arial"/>
          <w:sz w:val="24"/>
          <w:szCs w:val="24"/>
        </w:rPr>
        <w:t>pela empresa vencedora da licitação</w:t>
      </w:r>
      <w:r w:rsidRPr="00C77D5E">
        <w:rPr>
          <w:rFonts w:ascii="Arial" w:hAnsi="Arial" w:cs="Arial"/>
          <w:sz w:val="24"/>
          <w:szCs w:val="24"/>
        </w:rPr>
        <w:t>, tendo por objetivo informar o eleitor sobre o nível mínimo de conhecimento</w:t>
      </w:r>
      <w:r w:rsidR="001B08B4" w:rsidRPr="00C77D5E">
        <w:rPr>
          <w:rFonts w:ascii="Arial" w:hAnsi="Arial" w:cs="Arial"/>
          <w:sz w:val="24"/>
          <w:szCs w:val="24"/>
        </w:rPr>
        <w:t xml:space="preserve"> teórico</w:t>
      </w:r>
      <w:r w:rsidRPr="00C77D5E">
        <w:rPr>
          <w:rFonts w:ascii="Arial" w:hAnsi="Arial" w:cs="Arial"/>
          <w:sz w:val="24"/>
          <w:szCs w:val="24"/>
        </w:rPr>
        <w:t xml:space="preserve"> específico</w:t>
      </w:r>
      <w:r w:rsidR="001B08B4" w:rsidRPr="00C77D5E">
        <w:rPr>
          <w:rFonts w:ascii="Arial" w:hAnsi="Arial" w:cs="Arial"/>
          <w:sz w:val="24"/>
          <w:szCs w:val="24"/>
        </w:rPr>
        <w:t xml:space="preserve"> </w:t>
      </w:r>
      <w:r w:rsidRPr="00C77D5E">
        <w:rPr>
          <w:rFonts w:ascii="Arial" w:hAnsi="Arial" w:cs="Arial"/>
          <w:sz w:val="24"/>
          <w:szCs w:val="24"/>
        </w:rPr>
        <w:t>dos candidatos.</w:t>
      </w:r>
    </w:p>
    <w:p w14:paraId="763956FC" w14:textId="77777777" w:rsidR="00652377" w:rsidRPr="00C77D5E" w:rsidRDefault="009C618E" w:rsidP="0065237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Não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ter sido anteriormente suspenso ou destituído do cargo de membro do Conselho Tutelar em mandato anterior, por decisão administrativa ou judicial;</w:t>
      </w:r>
    </w:p>
    <w:p w14:paraId="10CB07F9" w14:textId="77777777" w:rsidR="00652377" w:rsidRPr="00C77D5E" w:rsidRDefault="009C618E" w:rsidP="0065237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Não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incidir nas hipóteses do art. 1</w:t>
      </w:r>
      <w:r w:rsidR="00652377" w:rsidRPr="00C77D5E">
        <w:rPr>
          <w:rFonts w:ascii="Arial" w:eastAsia="Arial" w:hAnsi="Arial" w:cs="Arial"/>
          <w:sz w:val="24"/>
          <w:szCs w:val="24"/>
          <w:u w:val="single"/>
          <w:vertAlign w:val="superscript"/>
        </w:rPr>
        <w:t>o</w:t>
      </w:r>
      <w:r w:rsidR="00652377" w:rsidRPr="00C77D5E">
        <w:rPr>
          <w:rFonts w:ascii="Arial" w:eastAsia="Arial" w:hAnsi="Arial" w:cs="Arial"/>
          <w:sz w:val="24"/>
          <w:szCs w:val="24"/>
        </w:rPr>
        <w:t>, inc. I, da Lei Complementar Federal n. 64/1990 (Lei de Inelegibilidade);</w:t>
      </w:r>
    </w:p>
    <w:p w14:paraId="57FD89D6" w14:textId="77777777" w:rsidR="00652377" w:rsidRPr="00C77D5E" w:rsidRDefault="009C618E" w:rsidP="0065237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Não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ser membro, no momento da publicação deste Edital, do Conselho Municipal dos Direitos da Criança e do Adolescente;</w:t>
      </w:r>
    </w:p>
    <w:p w14:paraId="349DC14B" w14:textId="77777777" w:rsidR="00652377" w:rsidRPr="00C77D5E" w:rsidRDefault="009C618E" w:rsidP="0065237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Não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possuir os impedimentos previstos no art. 140 e parágrafo único da Lei Federal 8.069/1990 (Estatuto da Criança e do Adolescente).</w:t>
      </w:r>
    </w:p>
    <w:p w14:paraId="230D18F7" w14:textId="77777777" w:rsidR="00FB64D0" w:rsidRPr="00C77D5E" w:rsidRDefault="001B08B4" w:rsidP="00FB64D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 xml:space="preserve">Possuir certificado de conclusão de Ensino </w:t>
      </w:r>
      <w:r w:rsidR="00EA4055">
        <w:rPr>
          <w:rFonts w:ascii="Arial" w:eastAsia="Arial" w:hAnsi="Arial" w:cs="Arial"/>
          <w:sz w:val="24"/>
          <w:szCs w:val="24"/>
        </w:rPr>
        <w:t>Médio</w:t>
      </w:r>
      <w:r w:rsidR="007133C6" w:rsidRPr="00C77D5E">
        <w:rPr>
          <w:rFonts w:ascii="Arial" w:eastAsia="Arial" w:hAnsi="Arial" w:cs="Arial"/>
          <w:sz w:val="24"/>
          <w:szCs w:val="24"/>
        </w:rPr>
        <w:t>.</w:t>
      </w:r>
    </w:p>
    <w:p w14:paraId="4883707B" w14:textId="77777777" w:rsidR="00FB64D0" w:rsidRPr="00C77D5E" w:rsidRDefault="00FB64D0" w:rsidP="007133C6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57EF3B9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3.2</w:t>
      </w:r>
      <w:r w:rsidRPr="00C77D5E">
        <w:rPr>
          <w:rFonts w:ascii="Arial" w:eastAsia="Arial" w:hAnsi="Arial" w:cs="Arial"/>
          <w:sz w:val="24"/>
          <w:szCs w:val="24"/>
        </w:rPr>
        <w:t xml:space="preserve"> Deverão ser apresentados, por ocasião da inscrição, os seguintes documentos:</w:t>
      </w:r>
    </w:p>
    <w:p w14:paraId="225906A1" w14:textId="77777777" w:rsidR="00652377" w:rsidRPr="00C77D5E" w:rsidRDefault="00652377" w:rsidP="0065237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Certidão de Nascimento ou Casamento;</w:t>
      </w:r>
    </w:p>
    <w:p w14:paraId="4C60233B" w14:textId="77777777" w:rsidR="007133C6" w:rsidRPr="00C77D5E" w:rsidRDefault="007133C6" w:rsidP="0065237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hAnsi="Arial" w:cs="Arial"/>
          <w:sz w:val="24"/>
          <w:szCs w:val="24"/>
        </w:rPr>
        <w:t>RG e CPF;</w:t>
      </w:r>
    </w:p>
    <w:p w14:paraId="1F3478FC" w14:textId="77777777" w:rsidR="00652377" w:rsidRPr="00C77D5E" w:rsidRDefault="00652377" w:rsidP="0065237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Comprovante de residência dos três meses anteriores à publicação deste Edital;</w:t>
      </w:r>
    </w:p>
    <w:p w14:paraId="3B121A43" w14:textId="77777777" w:rsidR="00652377" w:rsidRPr="00C77D5E" w:rsidRDefault="00652377" w:rsidP="0065237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lastRenderedPageBreak/>
        <w:t>Certificado de quitação eleitoral</w:t>
      </w:r>
      <w:r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5"/>
      </w:r>
      <w:r w:rsidRPr="00C77D5E">
        <w:rPr>
          <w:rFonts w:ascii="Arial" w:eastAsia="Arial" w:hAnsi="Arial" w:cs="Arial"/>
          <w:sz w:val="24"/>
          <w:szCs w:val="24"/>
        </w:rPr>
        <w:t>;</w:t>
      </w:r>
    </w:p>
    <w:p w14:paraId="40865774" w14:textId="77777777" w:rsidR="00652377" w:rsidRPr="00C77D5E" w:rsidRDefault="00652377" w:rsidP="0065237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Certidão negativa de antecedentes criminais da Justiça Estadual</w:t>
      </w:r>
      <w:r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6"/>
      </w:r>
      <w:r w:rsidRPr="00C77D5E">
        <w:rPr>
          <w:rFonts w:ascii="Arial" w:eastAsia="Arial" w:hAnsi="Arial" w:cs="Arial"/>
          <w:sz w:val="24"/>
          <w:szCs w:val="24"/>
        </w:rPr>
        <w:t>;</w:t>
      </w:r>
    </w:p>
    <w:p w14:paraId="7CD5D22E" w14:textId="77777777" w:rsidR="00652377" w:rsidRPr="00C77D5E" w:rsidRDefault="00652377" w:rsidP="0065237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Certidão negativa da Justiça Eleitoral</w:t>
      </w:r>
      <w:r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7"/>
      </w:r>
      <w:r w:rsidRPr="00C77D5E">
        <w:rPr>
          <w:rFonts w:ascii="Arial" w:eastAsia="Arial" w:hAnsi="Arial" w:cs="Arial"/>
          <w:sz w:val="24"/>
          <w:szCs w:val="24"/>
        </w:rPr>
        <w:t>;</w:t>
      </w:r>
    </w:p>
    <w:p w14:paraId="31ED3522" w14:textId="77777777" w:rsidR="00652377" w:rsidRPr="00C77D5E" w:rsidRDefault="00652377" w:rsidP="0065237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Certidão negativa da Justiça Federal</w:t>
      </w:r>
      <w:r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8"/>
      </w:r>
      <w:r w:rsidRPr="00C77D5E">
        <w:rPr>
          <w:rFonts w:ascii="Arial" w:eastAsia="Arial" w:hAnsi="Arial" w:cs="Arial"/>
          <w:sz w:val="24"/>
          <w:szCs w:val="24"/>
        </w:rPr>
        <w:t>;</w:t>
      </w:r>
    </w:p>
    <w:p w14:paraId="741C2E18" w14:textId="77777777" w:rsidR="00652377" w:rsidRPr="00C77D5E" w:rsidRDefault="00652377" w:rsidP="0065237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Certidão da Justiça Militar da União</w:t>
      </w:r>
      <w:r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9"/>
      </w:r>
      <w:r w:rsidRPr="00C77D5E">
        <w:rPr>
          <w:rFonts w:ascii="Arial" w:eastAsia="Arial" w:hAnsi="Arial" w:cs="Arial"/>
          <w:sz w:val="24"/>
          <w:szCs w:val="24"/>
        </w:rPr>
        <w:t>;</w:t>
      </w:r>
    </w:p>
    <w:p w14:paraId="78213944" w14:textId="77777777" w:rsidR="00652377" w:rsidRPr="00EA4055" w:rsidRDefault="00652377" w:rsidP="00652377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Diploma ou Certificado de Conclusão d</w:t>
      </w:r>
      <w:r w:rsidR="007133C6" w:rsidRPr="00C77D5E">
        <w:rPr>
          <w:rFonts w:ascii="Arial" w:eastAsia="Arial" w:hAnsi="Arial" w:cs="Arial"/>
          <w:sz w:val="24"/>
          <w:szCs w:val="24"/>
        </w:rPr>
        <w:t xml:space="preserve">o Ensino </w:t>
      </w:r>
      <w:r w:rsidR="00EA4055">
        <w:rPr>
          <w:rFonts w:ascii="Arial" w:eastAsia="Arial" w:hAnsi="Arial" w:cs="Arial"/>
          <w:sz w:val="24"/>
          <w:szCs w:val="24"/>
        </w:rPr>
        <w:t>Médio;</w:t>
      </w:r>
    </w:p>
    <w:p w14:paraId="2D9ECAEF" w14:textId="77777777" w:rsidR="00EA4055" w:rsidRPr="00C77D5E" w:rsidRDefault="00EA4055" w:rsidP="00EA4055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FDBF596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3.3</w:t>
      </w:r>
      <w:r w:rsidRPr="00C77D5E">
        <w:rPr>
          <w:rFonts w:ascii="Arial" w:eastAsia="Arial" w:hAnsi="Arial" w:cs="Arial"/>
          <w:sz w:val="24"/>
          <w:szCs w:val="24"/>
        </w:rPr>
        <w:t xml:space="preserve"> O candidato servidor público municipal deverá comprovar, no momento da inscrição, a possibilidade de permanecer à disposição do Conselho Tutelar.</w:t>
      </w:r>
    </w:p>
    <w:p w14:paraId="74694F42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129A08" w14:textId="77777777" w:rsidR="00EC392B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 xml:space="preserve">4. </w:t>
      </w:r>
      <w:r w:rsidR="00EC392B" w:rsidRPr="00C77D5E">
        <w:rPr>
          <w:rFonts w:ascii="Arial" w:eastAsia="Arial" w:hAnsi="Arial" w:cs="Arial"/>
          <w:b/>
          <w:sz w:val="24"/>
          <w:szCs w:val="24"/>
        </w:rPr>
        <w:t>DOS IMPEDIMENTOS PARA INSCRIÇÃO NO PROCESSO DE ESCOLHA</w:t>
      </w:r>
    </w:p>
    <w:p w14:paraId="6FABCC8A" w14:textId="77777777" w:rsidR="00EC392B" w:rsidRPr="00C77D5E" w:rsidRDefault="00EC392B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 xml:space="preserve">4.1 </w:t>
      </w:r>
      <w:r w:rsidR="00DE5118" w:rsidRPr="00C77D5E">
        <w:rPr>
          <w:rFonts w:ascii="Arial" w:eastAsia="Arial" w:hAnsi="Arial" w:cs="Arial"/>
          <w:sz w:val="24"/>
          <w:szCs w:val="24"/>
        </w:rPr>
        <w:t>O</w:t>
      </w:r>
      <w:r w:rsidRPr="00C77D5E">
        <w:rPr>
          <w:rFonts w:ascii="Arial" w:eastAsia="Arial" w:hAnsi="Arial" w:cs="Arial"/>
          <w:sz w:val="24"/>
          <w:szCs w:val="24"/>
        </w:rPr>
        <w:t xml:space="preserve"> </w:t>
      </w:r>
      <w:r w:rsidR="00DE5118" w:rsidRPr="00C77D5E">
        <w:rPr>
          <w:rFonts w:ascii="Arial" w:eastAsia="Arial" w:hAnsi="Arial" w:cs="Arial"/>
          <w:sz w:val="24"/>
          <w:szCs w:val="24"/>
        </w:rPr>
        <w:t xml:space="preserve">membro do </w:t>
      </w:r>
      <w:r w:rsidRPr="00C77D5E">
        <w:rPr>
          <w:rFonts w:ascii="Arial" w:eastAsia="Arial" w:hAnsi="Arial" w:cs="Arial"/>
          <w:sz w:val="24"/>
          <w:szCs w:val="24"/>
        </w:rPr>
        <w:t xml:space="preserve">Conselho </w:t>
      </w:r>
      <w:r w:rsidR="00DE5118" w:rsidRPr="00C77D5E">
        <w:rPr>
          <w:rFonts w:ascii="Arial" w:eastAsia="Arial" w:hAnsi="Arial" w:cs="Arial"/>
          <w:sz w:val="24"/>
          <w:szCs w:val="24"/>
        </w:rPr>
        <w:t>T</w:t>
      </w:r>
      <w:r w:rsidRPr="00C77D5E">
        <w:rPr>
          <w:rFonts w:ascii="Arial" w:eastAsia="Arial" w:hAnsi="Arial" w:cs="Arial"/>
          <w:sz w:val="24"/>
          <w:szCs w:val="24"/>
        </w:rPr>
        <w:t xml:space="preserve">utelar, eleito no </w:t>
      </w:r>
      <w:r w:rsidR="00DE5118" w:rsidRPr="00C77D5E">
        <w:rPr>
          <w:rFonts w:ascii="Arial" w:eastAsia="Arial" w:hAnsi="Arial" w:cs="Arial"/>
          <w:sz w:val="24"/>
          <w:szCs w:val="24"/>
        </w:rPr>
        <w:t>processo</w:t>
      </w:r>
      <w:r w:rsidR="00DE5118" w:rsidRPr="00C77D5E">
        <w:rPr>
          <w:rFonts w:ascii="Arial" w:eastAsia="Arial" w:hAnsi="Arial" w:cs="Arial"/>
          <w:b/>
          <w:sz w:val="24"/>
          <w:szCs w:val="24"/>
        </w:rPr>
        <w:t xml:space="preserve"> </w:t>
      </w:r>
      <w:r w:rsidR="00DE5118" w:rsidRPr="00C77D5E">
        <w:rPr>
          <w:rFonts w:ascii="Arial" w:eastAsia="Arial" w:hAnsi="Arial" w:cs="Arial"/>
          <w:sz w:val="24"/>
          <w:szCs w:val="24"/>
        </w:rPr>
        <w:t>de escolha</w:t>
      </w:r>
      <w:r w:rsidR="00DE5118" w:rsidRPr="00C77D5E">
        <w:rPr>
          <w:rFonts w:ascii="Arial" w:eastAsia="Arial" w:hAnsi="Arial" w:cs="Arial"/>
          <w:b/>
          <w:sz w:val="24"/>
          <w:szCs w:val="24"/>
        </w:rPr>
        <w:t xml:space="preserve"> </w:t>
      </w:r>
      <w:r w:rsidR="005B1A28" w:rsidRPr="00C77D5E">
        <w:rPr>
          <w:rFonts w:ascii="Arial" w:eastAsia="Arial" w:hAnsi="Arial" w:cs="Arial"/>
          <w:sz w:val="24"/>
          <w:szCs w:val="24"/>
        </w:rPr>
        <w:t>anterior,</w:t>
      </w:r>
      <w:r w:rsidR="00DE5118" w:rsidRPr="00C77D5E">
        <w:rPr>
          <w:rFonts w:ascii="Arial" w:eastAsia="Arial" w:hAnsi="Arial" w:cs="Arial"/>
          <w:sz w:val="24"/>
          <w:szCs w:val="24"/>
        </w:rPr>
        <w:t xml:space="preserve"> que tiver exercido o cargo por período consecutivo superior a um mandato e meio, não poderá participar do presente processo.</w:t>
      </w:r>
    </w:p>
    <w:p w14:paraId="2CD2CDB5" w14:textId="77777777" w:rsidR="00EC392B" w:rsidRPr="00C77D5E" w:rsidRDefault="00EC392B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E2A7119" w14:textId="77777777" w:rsidR="00EC392B" w:rsidRPr="00C77D5E" w:rsidRDefault="00EC392B" w:rsidP="00EC39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 xml:space="preserve">5. DOS IMPEDIMENTOS PARA EXERCER O MANDATO </w:t>
      </w:r>
    </w:p>
    <w:p w14:paraId="2D41857B" w14:textId="77777777" w:rsidR="00EC392B" w:rsidRPr="00C77D5E" w:rsidRDefault="00EC392B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5AA7867" w14:textId="77777777" w:rsidR="00652377" w:rsidRPr="00C77D5E" w:rsidRDefault="00EC392B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5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.1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São impedidos de servir no mesmo Conselho Tutelar os cônjuges, companheiros, mesmo que em união </w:t>
      </w:r>
      <w:r w:rsidR="009C618E" w:rsidRPr="00C77D5E">
        <w:rPr>
          <w:rFonts w:ascii="Arial" w:eastAsia="Arial" w:hAnsi="Arial" w:cs="Arial"/>
          <w:sz w:val="24"/>
          <w:szCs w:val="24"/>
        </w:rPr>
        <w:t>homo afetiva</w:t>
      </w:r>
      <w:r w:rsidR="00652377" w:rsidRPr="00C77D5E">
        <w:rPr>
          <w:rFonts w:ascii="Arial" w:eastAsia="Arial" w:hAnsi="Arial" w:cs="Arial"/>
          <w:sz w:val="24"/>
          <w:szCs w:val="24"/>
        </w:rPr>
        <w:t>, sogro e genro ou nora, cunhados, durante o cunhadio, padrasto ou madrasta e enteado ou parentes em linha reta, colateral ou por afinidade, até o terceiro grau.</w:t>
      </w:r>
    </w:p>
    <w:p w14:paraId="37D9F484" w14:textId="77777777" w:rsidR="00652377" w:rsidRPr="00C77D5E" w:rsidRDefault="00EC392B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5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.2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Estende-se o impedimento ao membro do Conselho Tutelar em relação à autoridade judiciária e ao representante do Ministério Público, com atuação na Justiça da Infância e da Juventude da mesma Comarca. </w:t>
      </w:r>
    </w:p>
    <w:p w14:paraId="3F863169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227199" w14:textId="77777777" w:rsidR="00652377" w:rsidRPr="00C77D5E" w:rsidRDefault="00AE7435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6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 DAS INSCRIÇÕES</w:t>
      </w:r>
    </w:p>
    <w:p w14:paraId="366CB600" w14:textId="77777777" w:rsidR="00652377" w:rsidRPr="00C77D5E" w:rsidRDefault="00AE7435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6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.1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As inscrições ficarão abertas do dia</w:t>
      </w:r>
      <w:r w:rsidR="00EA4055">
        <w:rPr>
          <w:rFonts w:ascii="Arial" w:eastAsia="Arial" w:hAnsi="Arial" w:cs="Arial"/>
          <w:sz w:val="24"/>
          <w:szCs w:val="24"/>
        </w:rPr>
        <w:t xml:space="preserve"> 08</w:t>
      </w:r>
      <w:r w:rsidRPr="00C77D5E">
        <w:rPr>
          <w:rFonts w:ascii="Arial" w:eastAsia="Arial" w:hAnsi="Arial" w:cs="Arial"/>
          <w:sz w:val="24"/>
          <w:szCs w:val="24"/>
        </w:rPr>
        <w:t xml:space="preserve"> (</w:t>
      </w:r>
      <w:r w:rsidR="00EA4055">
        <w:rPr>
          <w:rFonts w:ascii="Arial" w:eastAsia="Arial" w:hAnsi="Arial" w:cs="Arial"/>
          <w:sz w:val="24"/>
          <w:szCs w:val="24"/>
        </w:rPr>
        <w:t>oito</w:t>
      </w:r>
      <w:r w:rsidR="00BF1996" w:rsidRPr="00C77D5E">
        <w:rPr>
          <w:rFonts w:ascii="Arial" w:eastAsia="Arial" w:hAnsi="Arial" w:cs="Arial"/>
          <w:sz w:val="24"/>
          <w:szCs w:val="24"/>
        </w:rPr>
        <w:t>)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de </w:t>
      </w:r>
      <w:r w:rsidR="00EA4055">
        <w:rPr>
          <w:rFonts w:ascii="Arial" w:eastAsia="Arial" w:hAnsi="Arial" w:cs="Arial"/>
          <w:sz w:val="24"/>
          <w:szCs w:val="24"/>
        </w:rPr>
        <w:t>julho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 </w:t>
      </w:r>
      <w:r w:rsidR="00EA4055">
        <w:rPr>
          <w:rFonts w:ascii="Arial" w:eastAsia="Arial" w:hAnsi="Arial" w:cs="Arial"/>
          <w:sz w:val="24"/>
          <w:szCs w:val="24"/>
        </w:rPr>
        <w:t>09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</w:t>
      </w:r>
      <w:r w:rsidR="00EA4055">
        <w:rPr>
          <w:rFonts w:ascii="Arial" w:eastAsia="Arial" w:hAnsi="Arial" w:cs="Arial"/>
          <w:sz w:val="24"/>
          <w:szCs w:val="24"/>
        </w:rPr>
        <w:t>(nove</w:t>
      </w:r>
      <w:r w:rsidRPr="00C77D5E">
        <w:rPr>
          <w:rFonts w:ascii="Arial" w:eastAsia="Arial" w:hAnsi="Arial" w:cs="Arial"/>
          <w:sz w:val="24"/>
          <w:szCs w:val="24"/>
        </w:rPr>
        <w:t xml:space="preserve">) 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de </w:t>
      </w:r>
      <w:r w:rsidR="00EA4055">
        <w:rPr>
          <w:rFonts w:ascii="Arial" w:eastAsia="Arial" w:hAnsi="Arial" w:cs="Arial"/>
          <w:sz w:val="24"/>
          <w:szCs w:val="24"/>
        </w:rPr>
        <w:t>agosto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de 202</w:t>
      </w:r>
      <w:r w:rsidR="00EA4055">
        <w:rPr>
          <w:rFonts w:ascii="Arial" w:eastAsia="Arial" w:hAnsi="Arial" w:cs="Arial"/>
          <w:sz w:val="24"/>
          <w:szCs w:val="24"/>
        </w:rPr>
        <w:t>4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, em horário de atendimento ao público, das </w:t>
      </w:r>
      <w:r w:rsidR="00EA4055">
        <w:rPr>
          <w:rFonts w:ascii="Arial" w:eastAsia="Arial" w:hAnsi="Arial" w:cs="Arial"/>
          <w:sz w:val="24"/>
          <w:szCs w:val="24"/>
        </w:rPr>
        <w:t>08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h às </w:t>
      </w:r>
      <w:r w:rsidR="00EA4055">
        <w:rPr>
          <w:rFonts w:ascii="Arial" w:eastAsia="Arial" w:hAnsi="Arial" w:cs="Arial"/>
          <w:sz w:val="24"/>
          <w:szCs w:val="24"/>
        </w:rPr>
        <w:t>11</w:t>
      </w:r>
      <w:r w:rsidR="00652377" w:rsidRPr="00C77D5E">
        <w:rPr>
          <w:rFonts w:ascii="Arial" w:eastAsia="Arial" w:hAnsi="Arial" w:cs="Arial"/>
          <w:sz w:val="24"/>
          <w:szCs w:val="24"/>
        </w:rPr>
        <w:t>h</w:t>
      </w:r>
      <w:r w:rsidR="00EA4055">
        <w:rPr>
          <w:rFonts w:ascii="Arial" w:eastAsia="Arial" w:hAnsi="Arial" w:cs="Arial"/>
          <w:sz w:val="24"/>
          <w:szCs w:val="24"/>
        </w:rPr>
        <w:t xml:space="preserve"> e das 13h </w:t>
      </w:r>
      <w:r w:rsidR="00526860">
        <w:rPr>
          <w:rFonts w:ascii="Arial" w:eastAsia="Arial" w:hAnsi="Arial" w:cs="Arial"/>
          <w:sz w:val="24"/>
          <w:szCs w:val="24"/>
        </w:rPr>
        <w:t>às</w:t>
      </w:r>
      <w:r w:rsidR="00EA4055">
        <w:rPr>
          <w:rFonts w:ascii="Arial" w:eastAsia="Arial" w:hAnsi="Arial" w:cs="Arial"/>
          <w:sz w:val="24"/>
          <w:szCs w:val="24"/>
        </w:rPr>
        <w:t xml:space="preserve"> 16h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n</w:t>
      </w:r>
      <w:r w:rsidR="00BF1996" w:rsidRPr="00C77D5E">
        <w:rPr>
          <w:rFonts w:ascii="Arial" w:eastAsia="Arial" w:hAnsi="Arial" w:cs="Arial"/>
          <w:sz w:val="24"/>
          <w:szCs w:val="24"/>
        </w:rPr>
        <w:t xml:space="preserve">a Biblioteca Pública Municipal Prefeito Ivo Luiz Bazzo situada na Rua Jorge Lacerda 1209 Centro de Ouro. </w:t>
      </w:r>
    </w:p>
    <w:p w14:paraId="038EF96B" w14:textId="77777777" w:rsidR="00652377" w:rsidRPr="00C77D5E" w:rsidRDefault="00AE7435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lastRenderedPageBreak/>
        <w:t>6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.2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Nenhuma inscrição será admitida fora do período determinado neste Edital.</w:t>
      </w:r>
    </w:p>
    <w:p w14:paraId="1F032210" w14:textId="77777777" w:rsidR="00652377" w:rsidRPr="00C77D5E" w:rsidRDefault="00AE7435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6</w:t>
      </w:r>
      <w:r w:rsidR="00BF1996" w:rsidRPr="00C77D5E">
        <w:rPr>
          <w:rFonts w:ascii="Arial" w:eastAsia="Arial" w:hAnsi="Arial" w:cs="Arial"/>
          <w:b/>
          <w:sz w:val="24"/>
          <w:szCs w:val="24"/>
        </w:rPr>
        <w:t>.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3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As candidaturas serão registradas individualmente e numeradas de acordo com a ordem de inscrição.</w:t>
      </w:r>
    </w:p>
    <w:p w14:paraId="563E8F63" w14:textId="77777777" w:rsidR="00652377" w:rsidRPr="00C77D5E" w:rsidRDefault="00AE7435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6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.4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No ato da inscrição, os candidatos deverão apresentar, ficha de inscrição para registro da candidatura, além dos documentos previstos no item 3 (três) deste edital.</w:t>
      </w:r>
    </w:p>
    <w:p w14:paraId="390F9F0F" w14:textId="77777777" w:rsidR="00652377" w:rsidRPr="00C77D5E" w:rsidRDefault="00AE7435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6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.5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Na hipótese de inscrição por procuração, deverão ser apresentados, além dos documentos do candidato, o instrumento de procuração específica e fotocópia de documento de identidade do procurador. </w:t>
      </w:r>
    </w:p>
    <w:p w14:paraId="2755D0FA" w14:textId="77777777" w:rsidR="00652377" w:rsidRPr="00C77D5E" w:rsidRDefault="00AE7435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6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.6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 inscrição do candidato implicará o conhecimento e a tácita aceitação das normas e condições estabelecidas neste Edital e na </w:t>
      </w:r>
      <w:r w:rsidR="00526860" w:rsidRPr="00C77D5E">
        <w:rPr>
          <w:rFonts w:ascii="Arial" w:eastAsia="Arial" w:hAnsi="Arial" w:cs="Arial"/>
          <w:sz w:val="24"/>
          <w:szCs w:val="24"/>
        </w:rPr>
        <w:t xml:space="preserve">Lei Municipal </w:t>
      </w:r>
      <w:r w:rsidR="00526860">
        <w:rPr>
          <w:rFonts w:ascii="Times-Bold" w:eastAsiaTheme="minorHAnsi" w:hAnsi="Times-Bold" w:cs="Times-Bold"/>
          <w:b/>
          <w:bCs/>
          <w:sz w:val="24"/>
          <w:szCs w:val="24"/>
          <w:lang w:eastAsia="en-US"/>
        </w:rPr>
        <w:t>nº 2.623, DE 6 DE ABRIL DE 2023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, bem como das decisões que possam ser tomadas pela Comissão Especial Eleitoral e pelo CMDCA em relação aos quais não poderá alegar desconhecimento. </w:t>
      </w:r>
    </w:p>
    <w:p w14:paraId="223EC816" w14:textId="77777777" w:rsidR="00652377" w:rsidRPr="00C77D5E" w:rsidRDefault="00AE7435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6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.7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 deferimento da inscrição dar-se-á mediante o correto preenchimento da ficha de Inscrição e a apresentação da documentação exigida no item 3 (três) deste edital.</w:t>
      </w:r>
    </w:p>
    <w:p w14:paraId="5D8EAF7C" w14:textId="77777777" w:rsidR="00652377" w:rsidRPr="00C77D5E" w:rsidRDefault="00AE7435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6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.8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 inscrição será gratuita. </w:t>
      </w:r>
    </w:p>
    <w:p w14:paraId="45EF0A6D" w14:textId="77777777" w:rsidR="00652377" w:rsidRPr="00C77D5E" w:rsidRDefault="00AE7435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6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.9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É de exclusiva responsabilidade do candidato ou de seu representante legal o correto preenchimento do requerimento de inscrição e a entrega da documentação exigida.</w:t>
      </w:r>
    </w:p>
    <w:p w14:paraId="7E6FE464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99C6A4" w14:textId="77777777" w:rsidR="00652377" w:rsidRPr="00C77D5E" w:rsidRDefault="00BA112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 DA HOMOLOGAÇÃO DAS INSCRIÇÕES DAS CANDIDATURAS </w:t>
      </w:r>
    </w:p>
    <w:p w14:paraId="1766543A" w14:textId="77777777" w:rsidR="00652377" w:rsidRPr="00C77D5E" w:rsidRDefault="00BA112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.1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As informações prestadas na ficha de inscrição serão de inteira responsabilidade do candidato ou de seu procurador.</w:t>
      </w:r>
    </w:p>
    <w:p w14:paraId="4BB9F5F5" w14:textId="77777777" w:rsidR="00652377" w:rsidRPr="00C77D5E" w:rsidRDefault="00BA112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.2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 uso de documentos ou informações falsas, declaradas na ficha de inscrição, acarretará na nulidade da inscrição a qualquer tempo, bem como anulará todos os atos dela decorrentes, sem prejuízo de responsabilização dos envolvidos.</w:t>
      </w:r>
    </w:p>
    <w:p w14:paraId="381D9D62" w14:textId="77777777" w:rsidR="00652377" w:rsidRPr="00C77D5E" w:rsidRDefault="00BA112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.3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 Comissão Especial Eleitoral tem o direito de excluir do processo de escolha o candidato que não preencher o respectivo documento de forma completa e correta, bem como fornecer dados inverídicos ou falsos.</w:t>
      </w:r>
    </w:p>
    <w:p w14:paraId="632B8939" w14:textId="77777777" w:rsidR="00652377" w:rsidRPr="00C77D5E" w:rsidRDefault="00BA112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.4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 Comissão Especial Eleitoral tem o direito de, em decisão fundamentada, indeferir as inscrições de candidatos que não cumpram os requisitos mínimos estabelecidos neste Edital, na </w:t>
      </w:r>
      <w:r w:rsidR="00526860" w:rsidRPr="00C77D5E">
        <w:rPr>
          <w:rFonts w:ascii="Arial" w:eastAsia="Arial" w:hAnsi="Arial" w:cs="Arial"/>
          <w:sz w:val="24"/>
          <w:szCs w:val="24"/>
        </w:rPr>
        <w:t xml:space="preserve">Lei Municipal </w:t>
      </w:r>
      <w:r w:rsidR="00526860">
        <w:rPr>
          <w:rFonts w:ascii="Times-Bold" w:eastAsiaTheme="minorHAnsi" w:hAnsi="Times-Bold" w:cs="Times-Bold"/>
          <w:b/>
          <w:bCs/>
          <w:sz w:val="24"/>
          <w:szCs w:val="24"/>
          <w:lang w:eastAsia="en-US"/>
        </w:rPr>
        <w:t>nº 2.623, DE 6 DE ABRIL DE 2023</w:t>
      </w:r>
      <w:r w:rsidRPr="00C77D5E">
        <w:rPr>
          <w:rFonts w:ascii="Arial" w:eastAsia="Arial" w:hAnsi="Arial" w:cs="Arial"/>
          <w:sz w:val="24"/>
          <w:szCs w:val="24"/>
        </w:rPr>
        <w:t xml:space="preserve">, </w:t>
      </w:r>
      <w:r w:rsidR="00652377" w:rsidRPr="00C77D5E">
        <w:rPr>
          <w:rFonts w:ascii="Arial" w:eastAsia="Arial" w:hAnsi="Arial" w:cs="Arial"/>
          <w:sz w:val="24"/>
          <w:szCs w:val="24"/>
        </w:rPr>
        <w:t>e na Lei Federal n. 8.069/1990 (Estatuto da Criança e do Adolescente).</w:t>
      </w:r>
    </w:p>
    <w:p w14:paraId="183C3AA2" w14:textId="77777777" w:rsidR="00652377" w:rsidRPr="00C77D5E" w:rsidRDefault="00BA112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lastRenderedPageBreak/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.5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 relação de inscrições deferidas será publicada</w:t>
      </w:r>
      <w:r w:rsidR="00652377"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10"/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no dia 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19</w:t>
      </w:r>
      <w:r w:rsidR="00652377" w:rsidRPr="00526860">
        <w:rPr>
          <w:rFonts w:ascii="Arial" w:eastAsia="Arial" w:hAnsi="Arial" w:cs="Arial"/>
          <w:b/>
          <w:sz w:val="24"/>
          <w:szCs w:val="24"/>
        </w:rPr>
        <w:t xml:space="preserve"> de 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 xml:space="preserve">agosto </w:t>
      </w:r>
      <w:r w:rsidR="00652377" w:rsidRPr="00526860">
        <w:rPr>
          <w:rFonts w:ascii="Arial" w:eastAsia="Arial" w:hAnsi="Arial" w:cs="Arial"/>
          <w:b/>
          <w:sz w:val="24"/>
          <w:szCs w:val="24"/>
        </w:rPr>
        <w:t>de 202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4</w:t>
      </w:r>
      <w:r w:rsidR="00652377" w:rsidRPr="00C77D5E">
        <w:rPr>
          <w:rFonts w:ascii="Arial" w:eastAsia="Arial" w:hAnsi="Arial" w:cs="Arial"/>
          <w:sz w:val="24"/>
          <w:szCs w:val="24"/>
        </w:rPr>
        <w:t>, nos locais oficiais de publicação do Município, inclusive em sua página eletrônica.</w:t>
      </w:r>
    </w:p>
    <w:p w14:paraId="59A2140B" w14:textId="77777777" w:rsidR="00652377" w:rsidRPr="00C77D5E" w:rsidRDefault="00BA1123" w:rsidP="00E37E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.6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 candidato cuja inscrição for indeferida poderá interpor recurso ao CMDCA, de forma escrita e fundamentada, no período de</w:t>
      </w:r>
      <w:r w:rsidR="00970A2E">
        <w:rPr>
          <w:rFonts w:ascii="Arial" w:eastAsia="Arial" w:hAnsi="Arial" w:cs="Arial"/>
          <w:sz w:val="24"/>
          <w:szCs w:val="24"/>
        </w:rPr>
        <w:t xml:space="preserve"> 19</w:t>
      </w:r>
      <w:r w:rsidR="00E37EF0" w:rsidRPr="00C77D5E">
        <w:rPr>
          <w:rFonts w:ascii="Arial" w:hAnsi="Arial" w:cs="Arial"/>
          <w:sz w:val="24"/>
          <w:szCs w:val="24"/>
        </w:rPr>
        <w:t xml:space="preserve"> (</w:t>
      </w:r>
      <w:r w:rsidR="00526860">
        <w:rPr>
          <w:rFonts w:ascii="Arial" w:hAnsi="Arial" w:cs="Arial"/>
          <w:sz w:val="24"/>
          <w:szCs w:val="24"/>
        </w:rPr>
        <w:t>dezeno</w:t>
      </w:r>
      <w:r w:rsidR="00970A2E">
        <w:rPr>
          <w:rFonts w:ascii="Arial" w:hAnsi="Arial" w:cs="Arial"/>
          <w:sz w:val="24"/>
          <w:szCs w:val="24"/>
        </w:rPr>
        <w:t>ve</w:t>
      </w:r>
      <w:r w:rsidR="00E37EF0" w:rsidRPr="00C77D5E">
        <w:rPr>
          <w:rFonts w:ascii="Arial" w:hAnsi="Arial" w:cs="Arial"/>
          <w:sz w:val="24"/>
          <w:szCs w:val="24"/>
        </w:rPr>
        <w:t xml:space="preserve">) e </w:t>
      </w:r>
      <w:r w:rsidR="00970A2E">
        <w:rPr>
          <w:rFonts w:ascii="Arial" w:hAnsi="Arial" w:cs="Arial"/>
          <w:sz w:val="24"/>
          <w:szCs w:val="24"/>
        </w:rPr>
        <w:t>23</w:t>
      </w:r>
      <w:r w:rsidR="00E37EF0" w:rsidRPr="00C77D5E">
        <w:rPr>
          <w:rFonts w:ascii="Arial" w:hAnsi="Arial" w:cs="Arial"/>
          <w:sz w:val="24"/>
          <w:szCs w:val="24"/>
        </w:rPr>
        <w:t xml:space="preserve"> (</w:t>
      </w:r>
      <w:r w:rsidR="00526860">
        <w:rPr>
          <w:rFonts w:ascii="Arial" w:hAnsi="Arial" w:cs="Arial"/>
          <w:sz w:val="24"/>
          <w:szCs w:val="24"/>
        </w:rPr>
        <w:t>vinte trê</w:t>
      </w:r>
      <w:r w:rsidR="00970A2E">
        <w:rPr>
          <w:rFonts w:ascii="Arial" w:hAnsi="Arial" w:cs="Arial"/>
          <w:sz w:val="24"/>
          <w:szCs w:val="24"/>
        </w:rPr>
        <w:t>s</w:t>
      </w:r>
      <w:r w:rsidR="00E37EF0" w:rsidRPr="00C77D5E">
        <w:rPr>
          <w:rFonts w:ascii="Arial" w:hAnsi="Arial" w:cs="Arial"/>
          <w:sz w:val="24"/>
          <w:szCs w:val="24"/>
        </w:rPr>
        <w:t xml:space="preserve">) de </w:t>
      </w:r>
      <w:r w:rsidR="00970A2E">
        <w:rPr>
          <w:rFonts w:ascii="Arial" w:hAnsi="Arial" w:cs="Arial"/>
          <w:sz w:val="24"/>
          <w:szCs w:val="24"/>
        </w:rPr>
        <w:t>agosto</w:t>
      </w:r>
      <w:r w:rsidR="00E37EF0" w:rsidRPr="00C77D5E">
        <w:rPr>
          <w:rFonts w:ascii="Arial" w:hAnsi="Arial" w:cs="Arial"/>
          <w:sz w:val="24"/>
          <w:szCs w:val="24"/>
        </w:rPr>
        <w:t xml:space="preserve"> de 202</w:t>
      </w:r>
      <w:r w:rsidR="00970A2E">
        <w:rPr>
          <w:rFonts w:ascii="Arial" w:hAnsi="Arial" w:cs="Arial"/>
          <w:sz w:val="24"/>
          <w:szCs w:val="24"/>
        </w:rPr>
        <w:t>4</w:t>
      </w:r>
      <w:r w:rsidR="00E37EF0" w:rsidRPr="00C77D5E">
        <w:rPr>
          <w:rFonts w:ascii="Arial" w:hAnsi="Arial" w:cs="Arial"/>
          <w:sz w:val="24"/>
          <w:szCs w:val="24"/>
        </w:rPr>
        <w:t xml:space="preserve"> </w:t>
      </w:r>
      <w:r w:rsidR="00652377" w:rsidRPr="00C77D5E">
        <w:rPr>
          <w:rFonts w:ascii="Arial" w:eastAsia="Arial" w:hAnsi="Arial" w:cs="Arial"/>
          <w:sz w:val="24"/>
          <w:szCs w:val="24"/>
        </w:rPr>
        <w:t>no horário de atendimento ao público</w:t>
      </w:r>
      <w:r w:rsidR="00652377" w:rsidRPr="00526860">
        <w:rPr>
          <w:rFonts w:ascii="Arial" w:eastAsia="Arial" w:hAnsi="Arial" w:cs="Arial"/>
          <w:b/>
          <w:sz w:val="24"/>
          <w:szCs w:val="24"/>
        </w:rPr>
        <w:t xml:space="preserve">, </w:t>
      </w:r>
      <w:r w:rsidR="00526860" w:rsidRPr="00526860">
        <w:rPr>
          <w:rFonts w:ascii="Arial" w:eastAsia="Arial" w:hAnsi="Arial" w:cs="Arial"/>
          <w:b/>
          <w:sz w:val="24"/>
          <w:szCs w:val="24"/>
        </w:rPr>
        <w:t>p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or email conselhos.municipais.ouro@hotmail.com</w:t>
      </w:r>
      <w:r w:rsidR="00526860">
        <w:rPr>
          <w:rFonts w:ascii="Arial" w:eastAsia="Arial" w:hAnsi="Arial" w:cs="Arial"/>
          <w:b/>
          <w:sz w:val="24"/>
          <w:szCs w:val="24"/>
        </w:rPr>
        <w:t>.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</w:t>
      </w:r>
    </w:p>
    <w:p w14:paraId="39E7D6DE" w14:textId="77777777" w:rsidR="00652377" w:rsidRPr="00C77D5E" w:rsidRDefault="00BA112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.7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</w:t>
      </w:r>
      <w:r w:rsidR="00E37EF0" w:rsidRPr="00C77D5E">
        <w:rPr>
          <w:rFonts w:ascii="Arial" w:eastAsia="Arial" w:hAnsi="Arial" w:cs="Arial"/>
          <w:sz w:val="24"/>
          <w:szCs w:val="24"/>
        </w:rPr>
        <w:t xml:space="preserve">A Comissão Especial Eleitoral deverá deliberar e apresentar o resultado dos recursos até o dia até 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30</w:t>
      </w:r>
      <w:r w:rsidR="00E37EF0" w:rsidRPr="00526860">
        <w:rPr>
          <w:rFonts w:ascii="Arial" w:eastAsia="Arial" w:hAnsi="Arial" w:cs="Arial"/>
          <w:b/>
          <w:sz w:val="24"/>
          <w:szCs w:val="24"/>
        </w:rPr>
        <w:t xml:space="preserve"> (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trinta</w:t>
      </w:r>
      <w:r w:rsidR="00E37EF0" w:rsidRPr="00526860">
        <w:rPr>
          <w:rFonts w:ascii="Arial" w:eastAsia="Arial" w:hAnsi="Arial" w:cs="Arial"/>
          <w:b/>
          <w:sz w:val="24"/>
          <w:szCs w:val="24"/>
        </w:rPr>
        <w:t xml:space="preserve">) de 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agosto</w:t>
      </w:r>
      <w:r w:rsidR="00E37EF0" w:rsidRPr="00526860">
        <w:rPr>
          <w:rFonts w:ascii="Arial" w:eastAsia="Arial" w:hAnsi="Arial" w:cs="Arial"/>
          <w:b/>
          <w:sz w:val="24"/>
          <w:szCs w:val="24"/>
        </w:rPr>
        <w:t xml:space="preserve"> de 202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4</w:t>
      </w:r>
      <w:r w:rsidR="00526860">
        <w:rPr>
          <w:rFonts w:ascii="Arial" w:eastAsia="Arial" w:hAnsi="Arial" w:cs="Arial"/>
          <w:sz w:val="24"/>
          <w:szCs w:val="24"/>
        </w:rPr>
        <w:t>.</w:t>
      </w:r>
    </w:p>
    <w:p w14:paraId="0E2AD992" w14:textId="77777777" w:rsidR="005118F4" w:rsidRPr="00C77D5E" w:rsidRDefault="00BA1123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.8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No dia 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19</w:t>
      </w:r>
      <w:r w:rsidR="00652377" w:rsidRPr="00526860">
        <w:rPr>
          <w:rFonts w:ascii="Arial" w:eastAsia="Arial" w:hAnsi="Arial" w:cs="Arial"/>
          <w:b/>
          <w:sz w:val="24"/>
          <w:szCs w:val="24"/>
        </w:rPr>
        <w:t xml:space="preserve"> </w:t>
      </w:r>
      <w:r w:rsidR="00526860" w:rsidRPr="00526860">
        <w:rPr>
          <w:rFonts w:ascii="Arial" w:eastAsia="Arial" w:hAnsi="Arial" w:cs="Arial"/>
          <w:b/>
          <w:sz w:val="24"/>
          <w:szCs w:val="24"/>
        </w:rPr>
        <w:t xml:space="preserve">(dezenove) </w:t>
      </w:r>
      <w:r w:rsidR="00652377" w:rsidRPr="00526860">
        <w:rPr>
          <w:rFonts w:ascii="Arial" w:eastAsia="Arial" w:hAnsi="Arial" w:cs="Arial"/>
          <w:b/>
          <w:sz w:val="24"/>
          <w:szCs w:val="24"/>
        </w:rPr>
        <w:t xml:space="preserve">de 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outubro</w:t>
      </w:r>
      <w:r w:rsidR="00652377" w:rsidRPr="00526860">
        <w:rPr>
          <w:rFonts w:ascii="Arial" w:eastAsia="Arial" w:hAnsi="Arial" w:cs="Arial"/>
          <w:b/>
          <w:sz w:val="24"/>
          <w:szCs w:val="24"/>
        </w:rPr>
        <w:t xml:space="preserve"> de 202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4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será realizada a capacitação dos candidatos considerados aptos. A capacitação tem caráter </w:t>
      </w:r>
      <w:r w:rsidR="005118F4" w:rsidRPr="00C77D5E">
        <w:rPr>
          <w:rFonts w:ascii="Arial" w:eastAsia="Arial" w:hAnsi="Arial" w:cs="Arial"/>
          <w:sz w:val="24"/>
          <w:szCs w:val="24"/>
        </w:rPr>
        <w:t>obrigatório de acordo a legislação de Ouro.</w:t>
      </w:r>
    </w:p>
    <w:p w14:paraId="1CE95E21" w14:textId="77777777" w:rsidR="00652377" w:rsidRPr="00C77D5E" w:rsidRDefault="00BA112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.9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No dia 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20</w:t>
      </w:r>
      <w:r w:rsidR="00A27BB1" w:rsidRPr="00526860">
        <w:rPr>
          <w:rFonts w:ascii="Arial" w:eastAsia="Arial" w:hAnsi="Arial" w:cs="Arial"/>
          <w:b/>
          <w:sz w:val="24"/>
          <w:szCs w:val="24"/>
        </w:rPr>
        <w:t xml:space="preserve"> (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vinte</w:t>
      </w:r>
      <w:r w:rsidR="009C618E" w:rsidRPr="00526860">
        <w:rPr>
          <w:rFonts w:ascii="Arial" w:eastAsia="Arial" w:hAnsi="Arial" w:cs="Arial"/>
          <w:b/>
          <w:sz w:val="24"/>
          <w:szCs w:val="24"/>
        </w:rPr>
        <w:t>)</w:t>
      </w:r>
      <w:r w:rsidR="00A27BB1" w:rsidRPr="00526860">
        <w:rPr>
          <w:rFonts w:ascii="Arial" w:eastAsia="Arial" w:hAnsi="Arial" w:cs="Arial"/>
          <w:b/>
          <w:sz w:val="24"/>
          <w:szCs w:val="24"/>
        </w:rPr>
        <w:t xml:space="preserve"> de 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outubro</w:t>
      </w:r>
      <w:r w:rsidR="00526860" w:rsidRPr="00526860">
        <w:rPr>
          <w:rFonts w:ascii="Arial" w:eastAsia="Arial" w:hAnsi="Arial" w:cs="Arial"/>
          <w:b/>
          <w:sz w:val="24"/>
          <w:szCs w:val="24"/>
        </w:rPr>
        <w:t xml:space="preserve"> </w:t>
      </w:r>
      <w:r w:rsidR="00A27BB1" w:rsidRPr="00526860">
        <w:rPr>
          <w:rFonts w:ascii="Arial" w:eastAsia="Arial" w:hAnsi="Arial" w:cs="Arial"/>
          <w:b/>
          <w:sz w:val="24"/>
          <w:szCs w:val="24"/>
        </w:rPr>
        <w:t>de 202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4</w:t>
      </w:r>
      <w:r w:rsidR="00652377" w:rsidRPr="00526860">
        <w:rPr>
          <w:rFonts w:ascii="Arial" w:eastAsia="Arial" w:hAnsi="Arial" w:cs="Arial"/>
          <w:b/>
          <w:sz w:val="24"/>
          <w:szCs w:val="24"/>
        </w:rPr>
        <w:t xml:space="preserve">, das </w:t>
      </w:r>
      <w:r w:rsidR="00785B73" w:rsidRPr="00526860">
        <w:rPr>
          <w:rFonts w:ascii="Arial" w:eastAsia="Arial" w:hAnsi="Arial" w:cs="Arial"/>
          <w:b/>
          <w:sz w:val="24"/>
          <w:szCs w:val="24"/>
        </w:rPr>
        <w:t>8</w:t>
      </w:r>
      <w:r w:rsidR="00652377" w:rsidRPr="00526860">
        <w:rPr>
          <w:rFonts w:ascii="Arial" w:eastAsia="Arial" w:hAnsi="Arial" w:cs="Arial"/>
          <w:b/>
          <w:sz w:val="24"/>
          <w:szCs w:val="24"/>
        </w:rPr>
        <w:t xml:space="preserve">h às </w:t>
      </w:r>
      <w:r w:rsidR="00FC7A01" w:rsidRPr="00526860">
        <w:rPr>
          <w:rFonts w:ascii="Arial" w:eastAsia="Arial" w:hAnsi="Arial" w:cs="Arial"/>
          <w:b/>
          <w:sz w:val="24"/>
          <w:szCs w:val="24"/>
        </w:rPr>
        <w:t>12</w:t>
      </w:r>
      <w:r w:rsidR="00652377" w:rsidRPr="00526860">
        <w:rPr>
          <w:rFonts w:ascii="Arial" w:eastAsia="Arial" w:hAnsi="Arial" w:cs="Arial"/>
          <w:b/>
          <w:sz w:val="24"/>
          <w:szCs w:val="24"/>
        </w:rPr>
        <w:t>h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, será realizada a prova de conhecimentos sobre o Direito da Criança e do Adolescente, sobre o Sistema de Garantia de Direitos das Crianças e Adolescentes e sobre informática básica, para a qual o candidato deve obter a nota </w:t>
      </w:r>
      <w:r w:rsidR="006B735E" w:rsidRPr="00C77D5E">
        <w:rPr>
          <w:rFonts w:ascii="Arial" w:eastAsia="Arial" w:hAnsi="Arial" w:cs="Arial"/>
          <w:sz w:val="24"/>
          <w:szCs w:val="24"/>
        </w:rPr>
        <w:t xml:space="preserve">igual ou superior </w:t>
      </w:r>
      <w:r w:rsidR="006B735E" w:rsidRPr="00526860">
        <w:rPr>
          <w:rFonts w:ascii="Arial" w:eastAsia="Arial" w:hAnsi="Arial" w:cs="Arial"/>
          <w:sz w:val="24"/>
          <w:szCs w:val="24"/>
        </w:rPr>
        <w:t>a</w:t>
      </w:r>
      <w:r w:rsidR="006B735E" w:rsidRPr="00526860">
        <w:rPr>
          <w:rFonts w:ascii="Arial" w:eastAsia="Arial" w:hAnsi="Arial" w:cs="Arial"/>
          <w:b/>
          <w:sz w:val="24"/>
          <w:szCs w:val="24"/>
        </w:rPr>
        <w:t xml:space="preserve"> 6,0 (seis)</w:t>
      </w:r>
      <w:r w:rsidR="00526860">
        <w:rPr>
          <w:rFonts w:ascii="Arial" w:eastAsia="Arial" w:hAnsi="Arial" w:cs="Arial"/>
          <w:b/>
          <w:sz w:val="24"/>
          <w:szCs w:val="24"/>
        </w:rPr>
        <w:t>.</w:t>
      </w:r>
    </w:p>
    <w:p w14:paraId="3FCCD248" w14:textId="77777777" w:rsidR="006B735E" w:rsidRPr="00C77D5E" w:rsidRDefault="00BA1123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.10 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A divulgação das notas ocorrerá até o dia 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22</w:t>
      </w:r>
      <w:r w:rsidR="006B735E" w:rsidRPr="00526860">
        <w:rPr>
          <w:rFonts w:ascii="Arial" w:eastAsia="Arial" w:hAnsi="Arial" w:cs="Arial"/>
          <w:b/>
          <w:sz w:val="24"/>
          <w:szCs w:val="24"/>
        </w:rPr>
        <w:t xml:space="preserve"> (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vinte e dois</w:t>
      </w:r>
      <w:r w:rsidR="006B735E" w:rsidRPr="00526860">
        <w:rPr>
          <w:rFonts w:ascii="Arial" w:eastAsia="Arial" w:hAnsi="Arial" w:cs="Arial"/>
          <w:b/>
          <w:sz w:val="24"/>
          <w:szCs w:val="24"/>
        </w:rPr>
        <w:t xml:space="preserve">) de 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outubro</w:t>
      </w:r>
      <w:r w:rsidR="00526860" w:rsidRPr="00526860">
        <w:rPr>
          <w:rFonts w:ascii="Arial" w:eastAsia="Arial" w:hAnsi="Arial" w:cs="Arial"/>
          <w:b/>
          <w:sz w:val="24"/>
          <w:szCs w:val="24"/>
        </w:rPr>
        <w:t xml:space="preserve"> </w:t>
      </w:r>
      <w:r w:rsidR="006B735E" w:rsidRPr="00526860">
        <w:rPr>
          <w:rFonts w:ascii="Arial" w:eastAsia="Arial" w:hAnsi="Arial" w:cs="Arial"/>
          <w:b/>
          <w:sz w:val="24"/>
          <w:szCs w:val="24"/>
        </w:rPr>
        <w:t>de 202</w:t>
      </w:r>
      <w:r w:rsidR="00970A2E" w:rsidRPr="00526860">
        <w:rPr>
          <w:rFonts w:ascii="Arial" w:eastAsia="Arial" w:hAnsi="Arial" w:cs="Arial"/>
          <w:b/>
          <w:sz w:val="24"/>
          <w:szCs w:val="24"/>
        </w:rPr>
        <w:t>4</w:t>
      </w:r>
      <w:r w:rsidR="006B735E" w:rsidRPr="00C77D5E">
        <w:rPr>
          <w:rFonts w:ascii="Arial" w:eastAsia="Arial" w:hAnsi="Arial" w:cs="Arial"/>
          <w:sz w:val="24"/>
          <w:szCs w:val="24"/>
        </w:rPr>
        <w:t xml:space="preserve"> 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sendo possível a interposição de recurso pelos candidatos no período de 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23</w:t>
      </w:r>
      <w:r w:rsidR="006B735E" w:rsidRPr="00255458">
        <w:rPr>
          <w:rFonts w:ascii="Arial" w:eastAsia="Arial" w:hAnsi="Arial" w:cs="Arial"/>
          <w:b/>
          <w:sz w:val="24"/>
          <w:szCs w:val="24"/>
        </w:rPr>
        <w:t xml:space="preserve"> (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vinte e três</w:t>
      </w:r>
      <w:r w:rsidR="00255458" w:rsidRPr="00255458">
        <w:rPr>
          <w:rFonts w:ascii="Arial" w:eastAsia="Arial" w:hAnsi="Arial" w:cs="Arial"/>
          <w:b/>
          <w:sz w:val="24"/>
          <w:szCs w:val="24"/>
        </w:rPr>
        <w:t>)</w:t>
      </w:r>
      <w:r w:rsidR="006B735E" w:rsidRPr="00255458">
        <w:rPr>
          <w:rFonts w:ascii="Arial" w:eastAsia="Arial" w:hAnsi="Arial" w:cs="Arial"/>
          <w:b/>
          <w:sz w:val="24"/>
          <w:szCs w:val="24"/>
        </w:rPr>
        <w:t xml:space="preserve"> e 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24</w:t>
      </w:r>
      <w:r w:rsidR="006B735E" w:rsidRPr="00255458">
        <w:rPr>
          <w:rFonts w:ascii="Arial" w:eastAsia="Arial" w:hAnsi="Arial" w:cs="Arial"/>
          <w:b/>
          <w:sz w:val="24"/>
          <w:szCs w:val="24"/>
        </w:rPr>
        <w:t xml:space="preserve"> (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vinte e quatro</w:t>
      </w:r>
      <w:r w:rsidR="006B735E" w:rsidRPr="00255458">
        <w:rPr>
          <w:rFonts w:ascii="Arial" w:eastAsia="Arial" w:hAnsi="Arial" w:cs="Arial"/>
          <w:b/>
          <w:sz w:val="24"/>
          <w:szCs w:val="24"/>
        </w:rPr>
        <w:t xml:space="preserve">) de 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outubro</w:t>
      </w:r>
      <w:r w:rsidR="006B735E" w:rsidRPr="00255458">
        <w:rPr>
          <w:rFonts w:ascii="Arial" w:eastAsia="Arial" w:hAnsi="Arial" w:cs="Arial"/>
          <w:b/>
          <w:sz w:val="24"/>
          <w:szCs w:val="24"/>
        </w:rPr>
        <w:t xml:space="preserve"> de 202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4</w:t>
      </w:r>
      <w:r w:rsidR="00255458">
        <w:rPr>
          <w:rFonts w:ascii="Arial" w:eastAsia="Arial" w:hAnsi="Arial" w:cs="Arial"/>
          <w:b/>
          <w:sz w:val="24"/>
          <w:szCs w:val="24"/>
        </w:rPr>
        <w:t>.</w:t>
      </w:r>
    </w:p>
    <w:p w14:paraId="2FABFA23" w14:textId="77777777" w:rsidR="006B735E" w:rsidRPr="00C77D5E" w:rsidRDefault="00BA1123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.11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Os recursos serão apreciados diretamente </w:t>
      </w:r>
      <w:r w:rsidR="00E96391" w:rsidRPr="00C77D5E">
        <w:rPr>
          <w:rFonts w:ascii="Arial" w:eastAsia="Arial" w:hAnsi="Arial" w:cs="Arial"/>
          <w:sz w:val="24"/>
          <w:szCs w:val="24"/>
        </w:rPr>
        <w:t>pela empresa vencedora da licitação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, que deverá publicar decisão até o dia 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28</w:t>
      </w:r>
      <w:r w:rsidR="006B735E" w:rsidRPr="00255458">
        <w:rPr>
          <w:rFonts w:ascii="Arial" w:eastAsia="Arial" w:hAnsi="Arial" w:cs="Arial"/>
          <w:b/>
          <w:sz w:val="24"/>
          <w:szCs w:val="24"/>
        </w:rPr>
        <w:t xml:space="preserve"> (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vinte e oito</w:t>
      </w:r>
      <w:r w:rsidR="00255458" w:rsidRPr="00255458">
        <w:rPr>
          <w:rFonts w:ascii="Arial" w:eastAsia="Arial" w:hAnsi="Arial" w:cs="Arial"/>
          <w:b/>
          <w:sz w:val="24"/>
          <w:szCs w:val="24"/>
        </w:rPr>
        <w:t>)</w:t>
      </w:r>
      <w:r w:rsidR="006B735E" w:rsidRPr="00255458">
        <w:rPr>
          <w:rFonts w:ascii="Arial" w:eastAsia="Arial" w:hAnsi="Arial" w:cs="Arial"/>
          <w:b/>
          <w:sz w:val="24"/>
          <w:szCs w:val="24"/>
        </w:rPr>
        <w:t xml:space="preserve"> de 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outubro</w:t>
      </w:r>
      <w:r w:rsidR="006B735E" w:rsidRPr="00255458">
        <w:rPr>
          <w:rFonts w:ascii="Arial" w:eastAsia="Arial" w:hAnsi="Arial" w:cs="Arial"/>
          <w:b/>
          <w:sz w:val="24"/>
          <w:szCs w:val="24"/>
        </w:rPr>
        <w:t xml:space="preserve"> de 202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4</w:t>
      </w:r>
      <w:r w:rsidR="00255458">
        <w:rPr>
          <w:rFonts w:ascii="Arial" w:eastAsia="Arial" w:hAnsi="Arial" w:cs="Arial"/>
          <w:sz w:val="24"/>
          <w:szCs w:val="24"/>
        </w:rPr>
        <w:t>.</w:t>
      </w:r>
    </w:p>
    <w:p w14:paraId="73A7CC5B" w14:textId="77777777" w:rsidR="00652377" w:rsidRPr="00C77D5E" w:rsidRDefault="00BA112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7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.12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Os candidatos habilitados receberão um número de inscrição, composto por, no mínimo, 0</w:t>
      </w:r>
      <w:r w:rsidR="00970A2E">
        <w:rPr>
          <w:rFonts w:ascii="Arial" w:eastAsia="Arial" w:hAnsi="Arial" w:cs="Arial"/>
          <w:sz w:val="24"/>
          <w:szCs w:val="24"/>
        </w:rPr>
        <w:t>3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(</w:t>
      </w:r>
      <w:r w:rsidR="00255458">
        <w:rPr>
          <w:rFonts w:ascii="Arial" w:eastAsia="Arial" w:hAnsi="Arial" w:cs="Arial"/>
          <w:sz w:val="24"/>
          <w:szCs w:val="24"/>
        </w:rPr>
        <w:t>três</w:t>
      </w:r>
      <w:r w:rsidR="00652377" w:rsidRPr="00C77D5E">
        <w:rPr>
          <w:rFonts w:ascii="Arial" w:eastAsia="Arial" w:hAnsi="Arial" w:cs="Arial"/>
          <w:sz w:val="24"/>
          <w:szCs w:val="24"/>
        </w:rPr>
        <w:t>) dígitos, distribuído</w:t>
      </w:r>
      <w:r w:rsidR="00970A2E">
        <w:rPr>
          <w:rFonts w:ascii="Arial" w:eastAsia="Arial" w:hAnsi="Arial" w:cs="Arial"/>
          <w:sz w:val="24"/>
          <w:szCs w:val="24"/>
        </w:rPr>
        <w:t>s de 100 a 999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</w:t>
      </w:r>
      <w:r w:rsidR="00970A2E">
        <w:rPr>
          <w:rFonts w:ascii="Arial" w:eastAsia="Arial" w:hAnsi="Arial" w:cs="Arial"/>
          <w:sz w:val="24"/>
          <w:szCs w:val="24"/>
        </w:rPr>
        <w:t>para livre escolha do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candidato.</w:t>
      </w:r>
    </w:p>
    <w:p w14:paraId="0757AF61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EFDA81" w14:textId="77777777" w:rsidR="00652377" w:rsidRPr="00C77D5E" w:rsidRDefault="006B735E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 DA PROPAGANDA ELEITORAL</w:t>
      </w:r>
      <w:r w:rsidR="00652377" w:rsidRPr="00C77D5E">
        <w:rPr>
          <w:rFonts w:ascii="Arial" w:eastAsia="Arial" w:hAnsi="Arial" w:cs="Arial"/>
          <w:b/>
          <w:sz w:val="24"/>
          <w:szCs w:val="24"/>
          <w:vertAlign w:val="superscript"/>
        </w:rPr>
        <w:footnoteReference w:id="11"/>
      </w:r>
    </w:p>
    <w:p w14:paraId="119E5E88" w14:textId="77777777" w:rsidR="00652377" w:rsidRPr="00C77D5E" w:rsidRDefault="006B735E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.1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Toda propaganda eleitoral será realizada pelos candidatos, imputando-lhes responsabilidades nos excessos praticados por seus simpatizantes.</w:t>
      </w:r>
    </w:p>
    <w:p w14:paraId="039D4ED1" w14:textId="77777777" w:rsidR="00652377" w:rsidRPr="00C77D5E" w:rsidRDefault="006B735E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.2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 propaganda eleitoral somente poderá ser feita com santinhos constando apenas número, nome e foto do candidato e </w:t>
      </w:r>
      <w:r w:rsidR="00652377" w:rsidRPr="00C77D5E">
        <w:rPr>
          <w:rFonts w:ascii="Arial" w:eastAsia="Arial" w:hAnsi="Arial" w:cs="Arial"/>
          <w:i/>
          <w:sz w:val="24"/>
          <w:szCs w:val="24"/>
        </w:rPr>
        <w:t>curriculum vitae</w:t>
      </w:r>
      <w:r w:rsidR="00652377" w:rsidRPr="00C77D5E">
        <w:rPr>
          <w:rFonts w:ascii="Arial" w:eastAsia="Arial" w:hAnsi="Arial" w:cs="Arial"/>
          <w:sz w:val="24"/>
          <w:szCs w:val="24"/>
        </w:rPr>
        <w:t>.</w:t>
      </w:r>
    </w:p>
    <w:p w14:paraId="44E55F5F" w14:textId="77777777" w:rsidR="00652377" w:rsidRPr="00C77D5E" w:rsidRDefault="006B735E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.3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 veiculação de propaganda eleitoral pelos candidatos somente é permitida após a publicação, pelo Conselho Municipal dos Diretos da Criança e do Adolescente, da relação final e oficial dos candidatos considerados habilitados. A campanha eleitoral se dará, portanto, entre os dias 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29(vinte e nove</w:t>
      </w:r>
      <w:r w:rsidR="00386003" w:rsidRPr="00255458">
        <w:rPr>
          <w:rFonts w:ascii="Arial" w:eastAsia="Arial" w:hAnsi="Arial" w:cs="Arial"/>
          <w:b/>
          <w:sz w:val="24"/>
          <w:szCs w:val="24"/>
        </w:rPr>
        <w:t>)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 xml:space="preserve"> de outubro</w:t>
      </w:r>
      <w:r w:rsidR="00255458" w:rsidRPr="00255458">
        <w:rPr>
          <w:rFonts w:ascii="Arial" w:eastAsia="Arial" w:hAnsi="Arial" w:cs="Arial"/>
          <w:b/>
          <w:sz w:val="24"/>
          <w:szCs w:val="24"/>
        </w:rPr>
        <w:t xml:space="preserve"> </w:t>
      </w:r>
      <w:r w:rsidR="009C618E" w:rsidRPr="00255458">
        <w:rPr>
          <w:rFonts w:ascii="Arial" w:eastAsia="Arial" w:hAnsi="Arial" w:cs="Arial"/>
          <w:b/>
          <w:sz w:val="24"/>
          <w:szCs w:val="24"/>
        </w:rPr>
        <w:t xml:space="preserve">a 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23</w:t>
      </w:r>
      <w:r w:rsidR="00386003" w:rsidRPr="00255458">
        <w:rPr>
          <w:rFonts w:ascii="Arial" w:eastAsia="Arial" w:hAnsi="Arial" w:cs="Arial"/>
          <w:b/>
          <w:sz w:val="24"/>
          <w:szCs w:val="24"/>
        </w:rPr>
        <w:t>(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vinte e três</w:t>
      </w:r>
      <w:r w:rsidR="00255458" w:rsidRPr="00255458">
        <w:rPr>
          <w:rFonts w:ascii="Arial" w:eastAsia="Arial" w:hAnsi="Arial" w:cs="Arial"/>
          <w:b/>
          <w:sz w:val="24"/>
          <w:szCs w:val="24"/>
        </w:rPr>
        <w:t>)</w:t>
      </w:r>
      <w:r w:rsidR="00386003" w:rsidRPr="00255458">
        <w:rPr>
          <w:rFonts w:ascii="Arial" w:eastAsia="Arial" w:hAnsi="Arial" w:cs="Arial"/>
          <w:b/>
          <w:sz w:val="24"/>
          <w:szCs w:val="24"/>
        </w:rPr>
        <w:t xml:space="preserve"> de novembro 202</w:t>
      </w:r>
      <w:r w:rsidR="00970A2E" w:rsidRPr="00255458">
        <w:rPr>
          <w:rFonts w:ascii="Arial" w:eastAsia="Arial" w:hAnsi="Arial" w:cs="Arial"/>
          <w:b/>
          <w:sz w:val="24"/>
          <w:szCs w:val="24"/>
        </w:rPr>
        <w:t>4</w:t>
      </w:r>
      <w:r w:rsidR="00255458">
        <w:rPr>
          <w:rFonts w:ascii="Arial" w:eastAsia="Arial" w:hAnsi="Arial" w:cs="Arial"/>
          <w:sz w:val="24"/>
          <w:szCs w:val="24"/>
        </w:rPr>
        <w:t>.</w:t>
      </w:r>
    </w:p>
    <w:p w14:paraId="2E88A93D" w14:textId="77777777" w:rsidR="00652377" w:rsidRPr="00C77D5E" w:rsidRDefault="006B735E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lastRenderedPageBreak/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.4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É permitida a participação em debates e entrevistas, garantindo-se a igualdade de condições a todos os candidatos.</w:t>
      </w:r>
    </w:p>
    <w:p w14:paraId="4BD147F3" w14:textId="77777777" w:rsidR="00652377" w:rsidRPr="00C77D5E" w:rsidRDefault="006B735E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.5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Aplicam-se, no que couber, as regras relativas à campanha eleitoral previstas na Lei Federal n. 9.504/1997 e alterações posteriores, inclusive quanto aos crimes eleitorais, observadas ainda as seguintes vedações:</w:t>
      </w:r>
    </w:p>
    <w:p w14:paraId="36C2175C" w14:textId="77777777" w:rsidR="00652377" w:rsidRPr="00C77D5E" w:rsidRDefault="009C618E" w:rsidP="0065237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Abuso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do poder econômico na propaganda feita através dos veículos de comunicação social, com previsão legal no art. 14, § 9</w:t>
      </w:r>
      <w:r w:rsidR="00652377" w:rsidRPr="00C77D5E">
        <w:rPr>
          <w:rFonts w:ascii="Arial" w:eastAsia="Arial" w:hAnsi="Arial" w:cs="Arial"/>
          <w:sz w:val="24"/>
          <w:szCs w:val="24"/>
          <w:u w:val="single"/>
          <w:vertAlign w:val="superscript"/>
        </w:rPr>
        <w:t>o</w:t>
      </w:r>
      <w:r w:rsidR="00652377" w:rsidRPr="00C77D5E">
        <w:rPr>
          <w:rFonts w:ascii="Arial" w:eastAsia="Arial" w:hAnsi="Arial" w:cs="Arial"/>
          <w:sz w:val="24"/>
          <w:szCs w:val="24"/>
        </w:rPr>
        <w:t>, da Constituição Federal; na Lei Complementar Federal n. 64/1990 (Lei de Inelegibilidade); e art. 237 do Código Eleitoral, ou as que as suceder;</w:t>
      </w:r>
    </w:p>
    <w:p w14:paraId="4F06F558" w14:textId="77777777" w:rsidR="00652377" w:rsidRPr="00C77D5E" w:rsidRDefault="009C618E" w:rsidP="0065237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Doar</w:t>
      </w:r>
      <w:r w:rsidR="00652377" w:rsidRPr="00C77D5E">
        <w:rPr>
          <w:rFonts w:ascii="Arial" w:eastAsia="Arial" w:hAnsi="Arial" w:cs="Arial"/>
          <w:sz w:val="24"/>
          <w:szCs w:val="24"/>
        </w:rPr>
        <w:t>, oferecer, prometer ou entregar ao eleitor bem ou vantagem pessoal de qualquer natureza, inclusive brindes de pequeno valor;</w:t>
      </w:r>
    </w:p>
    <w:p w14:paraId="58FF1166" w14:textId="77777777" w:rsidR="00652377" w:rsidRPr="00C77D5E" w:rsidRDefault="009C618E" w:rsidP="0065237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Propaganda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por meio de anúncios luminosos, faixas, cartazes ou inscrições em qualquer local público, exceto nos espaços </w:t>
      </w:r>
      <w:r w:rsidR="00386003" w:rsidRPr="00C77D5E">
        <w:rPr>
          <w:rFonts w:ascii="Arial" w:eastAsia="Arial" w:hAnsi="Arial" w:cs="Arial"/>
          <w:sz w:val="24"/>
          <w:szCs w:val="24"/>
        </w:rPr>
        <w:t>privados mediante autorizações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por parte do proprietário, locatário ou detentor de concessão de moradia;</w:t>
      </w:r>
    </w:p>
    <w:p w14:paraId="4C4B6D7D" w14:textId="77777777" w:rsidR="00652377" w:rsidRPr="00C77D5E" w:rsidRDefault="009C618E" w:rsidP="0065237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A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vinculação político-partidária das candidaturas e a utilização da estrutura dos partidos políticos para campanha eleitoral;</w:t>
      </w:r>
    </w:p>
    <w:p w14:paraId="04B442C9" w14:textId="77777777" w:rsidR="00652377" w:rsidRPr="00C77D5E" w:rsidRDefault="009C618E" w:rsidP="0065237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A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vinculação religiosa das candidaturas e a utilização da estrutura das Igrejas ou Cultos para campanha eleitoral;</w:t>
      </w:r>
    </w:p>
    <w:p w14:paraId="1272BB7D" w14:textId="77777777" w:rsidR="00652377" w:rsidRPr="00C77D5E" w:rsidRDefault="009C618E" w:rsidP="0065237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Favorecimento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de candidatos por qualquer autoridade pública ou a utilização, em benefício daqueles, de espaços, equipamentos e serviços da Administração Pública Municipal;</w:t>
      </w:r>
    </w:p>
    <w:p w14:paraId="568F732A" w14:textId="77777777" w:rsidR="00652377" w:rsidRPr="00C77D5E" w:rsidRDefault="00652377" w:rsidP="0065237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confecção de camisetas e nenhum outro tipo de divulgação em vestuário;</w:t>
      </w:r>
    </w:p>
    <w:p w14:paraId="5841FA68" w14:textId="77777777" w:rsidR="00652377" w:rsidRPr="00C77D5E" w:rsidRDefault="00652377" w:rsidP="0065237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propaganda eleitoral em rádio, televisão, outdoors ou carro de som;</w:t>
      </w:r>
    </w:p>
    <w:p w14:paraId="7630540D" w14:textId="77777777" w:rsidR="00652377" w:rsidRPr="00C77D5E" w:rsidRDefault="00652377" w:rsidP="00652377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propaganda que implique grave perturbação à ordem, aliciamento de eleitores por meios insidiosos e propaganda enganosa:</w:t>
      </w:r>
    </w:p>
    <w:p w14:paraId="3715629F" w14:textId="77777777" w:rsidR="00652377" w:rsidRPr="00C77D5E" w:rsidRDefault="00652377" w:rsidP="00652377">
      <w:pPr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considera-se grave perturbação à ordem, propaganda que fira as posturas municipais, que perturbe o sossego público ou que prejudique a higiene e a estética urbana;</w:t>
      </w:r>
    </w:p>
    <w:p w14:paraId="4A7536D1" w14:textId="77777777" w:rsidR="00652377" w:rsidRPr="00C77D5E" w:rsidRDefault="00652377" w:rsidP="00652377">
      <w:pPr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considera-se aliciamento de eleitores por meios insidiosos, doação, oferecimento, promessa ou entrega ao eleitor de bem ou vantagem pessoal de qualquer natureza, inclusive brindes de pequeno valor;</w:t>
      </w:r>
    </w:p>
    <w:p w14:paraId="0DC4CD97" w14:textId="77777777" w:rsidR="00652377" w:rsidRPr="00C77D5E" w:rsidRDefault="00652377" w:rsidP="00652377">
      <w:pPr>
        <w:numPr>
          <w:ilvl w:val="1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considera-se propaganda enganosa a promessa de resolver eventuais demandas que não são da atribuição do Conselho Tutelar, a criação de expectativas na população que, sabidamente, não poderão ser equacionadas pelo Conselho Tutelar, bem como qualquer outra que induza dolosamente o eleitor a erro, com o objetivo de auferir, com isso, vantagem à determinada candidatura.</w:t>
      </w:r>
    </w:p>
    <w:p w14:paraId="520FCF47" w14:textId="77777777" w:rsidR="00652377" w:rsidRPr="00C77D5E" w:rsidRDefault="006B735E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.6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No dia da eleição, é vedado aos candidatos:</w:t>
      </w:r>
    </w:p>
    <w:p w14:paraId="438FC430" w14:textId="77777777" w:rsidR="00652377" w:rsidRPr="00C77D5E" w:rsidRDefault="00652377" w:rsidP="006523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Utilização de espaço na mídia;</w:t>
      </w:r>
    </w:p>
    <w:p w14:paraId="7D6646C4" w14:textId="77777777" w:rsidR="00652377" w:rsidRPr="00C77D5E" w:rsidRDefault="00652377" w:rsidP="006523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Transporte aos eleitores;</w:t>
      </w:r>
    </w:p>
    <w:p w14:paraId="57B5CB88" w14:textId="77777777" w:rsidR="00652377" w:rsidRPr="00C77D5E" w:rsidRDefault="00652377" w:rsidP="006523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Uso de alto-falantes e amplificadores de som ou promoção de comício ou carreata;</w:t>
      </w:r>
    </w:p>
    <w:p w14:paraId="744E03D5" w14:textId="77777777" w:rsidR="00652377" w:rsidRPr="00C77D5E" w:rsidRDefault="00652377" w:rsidP="006523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lastRenderedPageBreak/>
        <w:t>Distribuição de material de propaganda política ou a prática de aliciamento, coação ou manifestação tendentes a influir na vontade do eleitor;</w:t>
      </w:r>
    </w:p>
    <w:p w14:paraId="6FF60401" w14:textId="77777777" w:rsidR="00652377" w:rsidRPr="00C77D5E" w:rsidRDefault="00652377" w:rsidP="006523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Propaganda num raio de 100 (cem) metros do local da votação e nas dependências deste;</w:t>
      </w:r>
    </w:p>
    <w:p w14:paraId="4C047D7E" w14:textId="77777777" w:rsidR="00652377" w:rsidRPr="00C77D5E" w:rsidRDefault="00652377" w:rsidP="0065237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Qualquer tipo de propaganda eleitoral, inclusive "boca de urna".</w:t>
      </w:r>
    </w:p>
    <w:p w14:paraId="634F3099" w14:textId="77777777" w:rsidR="00652377" w:rsidRPr="00C77D5E" w:rsidRDefault="006B735E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.7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Compete à Comissão Especial Eleitoral processar e decidir sobre as denúncias referentes à propaganda eleitoral, podendo, inclusive, determinar a retirada ou a suspensão da propaganda, o recolhimento do material e a cassação da candidatura.</w:t>
      </w:r>
    </w:p>
    <w:p w14:paraId="70085803" w14:textId="77777777" w:rsidR="00652377" w:rsidRPr="00C77D5E" w:rsidRDefault="006B735E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.8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Os recursos interpostos contra decisões da Comissão Especial Eleitoral, no prazo de 24 (vinte e quatro) horas da notificação, serão analisados e julgados pelo Conselho Municipal dos Direitos da Criança e do Adolescente, no prazo de três dias.</w:t>
      </w:r>
    </w:p>
    <w:p w14:paraId="0B2563A7" w14:textId="77777777" w:rsidR="00652377" w:rsidRPr="00C77D5E" w:rsidRDefault="006B735E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.9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 candidato envolvido e o denunciante, bem como o Ministério Público, serão notificados das decisões da Comissão Especial Eleitoral e do Conselho Municipal dos Direitos da Criança e do Adolescente.</w:t>
      </w:r>
    </w:p>
    <w:p w14:paraId="346CBB2F" w14:textId="77777777" w:rsidR="00652377" w:rsidRPr="00C77D5E" w:rsidRDefault="006B735E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.10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É vedado aos órgãos da Administração Pública Direta ou Indireta, Federais, Estaduais ou Municipais, realizar qualquer tipo de propaganda que possa caracterizar como de natureza eleitoral, ressalvada a divulgação do pleito, sem a individualização dos candidatos.</w:t>
      </w:r>
    </w:p>
    <w:p w14:paraId="4A55D8C9" w14:textId="77777777" w:rsidR="00652377" w:rsidRPr="00C77D5E" w:rsidRDefault="006B735E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8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.11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É vedado, aos atuais membros do Conselho Tutelar e servidores públicos candidatos, utilizarem-se de bens móveis e equipamentos do Poder Público, a benefício próprio ou de terceiros, na campanha para a escolha dos membros do Conselho Tutelar, bem como fazer campanha em horário de serviço, sob pena de indeferimento de inscrição do candidato e nulidade de todos os atos dela decorrentes.</w:t>
      </w:r>
    </w:p>
    <w:p w14:paraId="5A6A6146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E22947E" w14:textId="77777777" w:rsidR="00652377" w:rsidRPr="00C77D5E" w:rsidRDefault="009B003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 DA ELEIÇÃO</w:t>
      </w:r>
    </w:p>
    <w:p w14:paraId="4FA78C5A" w14:textId="77777777" w:rsidR="00652377" w:rsidRPr="00C77D5E" w:rsidRDefault="009B003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 </w:t>
      </w:r>
      <w:r w:rsidR="00652377" w:rsidRPr="00C77D5E">
        <w:rPr>
          <w:rFonts w:ascii="Arial" w:eastAsia="Arial" w:hAnsi="Arial" w:cs="Arial"/>
          <w:sz w:val="24"/>
          <w:szCs w:val="24"/>
        </w:rPr>
        <w:t>Os membros do Conselho Tutelar serão escolhidos em sufrágio universal e direto, pelo voto facultativo e secreto dos eleitores aptos no cadastro da Justiça Eleitoral no Município, em eleição presidida pelo Presidente do Conselho Municipal de Direitos da Criança e do Adolescente e fiscalizada pelo representante do Ministério Público.</w:t>
      </w:r>
    </w:p>
    <w:p w14:paraId="69C025B8" w14:textId="77777777" w:rsidR="00652377" w:rsidRPr="00C77D5E" w:rsidRDefault="009B003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.2 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A eleição suplementar será realizada no dia </w:t>
      </w:r>
      <w:r w:rsidR="00D144A7" w:rsidRPr="00255458">
        <w:rPr>
          <w:rFonts w:ascii="Arial" w:eastAsia="Arial" w:hAnsi="Arial" w:cs="Arial"/>
          <w:b/>
          <w:sz w:val="24"/>
          <w:szCs w:val="24"/>
        </w:rPr>
        <w:t>24</w:t>
      </w:r>
      <w:r w:rsidRPr="00255458">
        <w:rPr>
          <w:rFonts w:ascii="Arial" w:eastAsia="Arial" w:hAnsi="Arial" w:cs="Arial"/>
          <w:b/>
          <w:sz w:val="24"/>
          <w:szCs w:val="24"/>
        </w:rPr>
        <w:t xml:space="preserve"> (vinte e </w:t>
      </w:r>
      <w:r w:rsidR="00D144A7" w:rsidRPr="00255458">
        <w:rPr>
          <w:rFonts w:ascii="Arial" w:eastAsia="Arial" w:hAnsi="Arial" w:cs="Arial"/>
          <w:b/>
          <w:sz w:val="24"/>
          <w:szCs w:val="24"/>
        </w:rPr>
        <w:t>quatro</w:t>
      </w:r>
      <w:r w:rsidRPr="00255458">
        <w:rPr>
          <w:rFonts w:ascii="Arial" w:eastAsia="Arial" w:hAnsi="Arial" w:cs="Arial"/>
          <w:b/>
          <w:sz w:val="24"/>
          <w:szCs w:val="24"/>
        </w:rPr>
        <w:t xml:space="preserve">) </w:t>
      </w:r>
      <w:r w:rsidR="00E22A3F" w:rsidRPr="00255458">
        <w:rPr>
          <w:rFonts w:ascii="Arial" w:eastAsia="Arial" w:hAnsi="Arial" w:cs="Arial"/>
          <w:b/>
          <w:sz w:val="24"/>
          <w:szCs w:val="24"/>
        </w:rPr>
        <w:t>de novembro</w:t>
      </w:r>
      <w:r w:rsidR="00652377" w:rsidRPr="00255458">
        <w:rPr>
          <w:rFonts w:ascii="Arial" w:eastAsia="Arial" w:hAnsi="Arial" w:cs="Arial"/>
          <w:b/>
          <w:sz w:val="24"/>
          <w:szCs w:val="24"/>
        </w:rPr>
        <w:t xml:space="preserve"> de 202</w:t>
      </w:r>
      <w:r w:rsidR="00D144A7" w:rsidRPr="00255458">
        <w:rPr>
          <w:rFonts w:ascii="Arial" w:eastAsia="Arial" w:hAnsi="Arial" w:cs="Arial"/>
          <w:b/>
          <w:sz w:val="24"/>
          <w:szCs w:val="24"/>
        </w:rPr>
        <w:t>4</w:t>
      </w:r>
      <w:r w:rsidR="00652377"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12"/>
      </w:r>
      <w:r w:rsidR="00652377" w:rsidRPr="00C77D5E">
        <w:rPr>
          <w:rFonts w:ascii="Arial" w:eastAsia="Arial" w:hAnsi="Arial" w:cs="Arial"/>
          <w:sz w:val="24"/>
          <w:szCs w:val="24"/>
        </w:rPr>
        <w:t>, no horário das 8h às 17h</w:t>
      </w:r>
      <w:r w:rsidR="00652377"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13"/>
      </w:r>
      <w:r w:rsidR="00652377" w:rsidRPr="00C77D5E">
        <w:rPr>
          <w:rFonts w:ascii="Arial" w:eastAsia="Arial" w:hAnsi="Arial" w:cs="Arial"/>
          <w:sz w:val="24"/>
          <w:szCs w:val="24"/>
        </w:rPr>
        <w:t>.</w:t>
      </w:r>
    </w:p>
    <w:p w14:paraId="0B73F98F" w14:textId="77777777" w:rsidR="00652377" w:rsidRPr="00C77D5E" w:rsidRDefault="009B003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lastRenderedPageBreak/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.3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Os locais de vot</w:t>
      </w:r>
      <w:r w:rsidR="00E22A3F" w:rsidRPr="00C77D5E">
        <w:rPr>
          <w:rFonts w:ascii="Arial" w:eastAsia="Arial" w:hAnsi="Arial" w:cs="Arial"/>
          <w:sz w:val="24"/>
          <w:szCs w:val="24"/>
        </w:rPr>
        <w:t>ação serão as escolas do Município: Escola Municipal Felisberto Vilarino Dutra no Parque e Jardim Ouro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, </w:t>
      </w:r>
      <w:r w:rsidR="00E22A3F" w:rsidRPr="00C77D5E">
        <w:rPr>
          <w:rFonts w:ascii="Arial" w:eastAsia="Arial" w:hAnsi="Arial" w:cs="Arial"/>
          <w:sz w:val="24"/>
          <w:szCs w:val="24"/>
        </w:rPr>
        <w:t xml:space="preserve">na Escola Estadual Silvio Santos no Centro e na Escola Estadual </w:t>
      </w:r>
      <w:r w:rsidR="00D144A7">
        <w:rPr>
          <w:rFonts w:ascii="Arial" w:eastAsia="Arial" w:hAnsi="Arial" w:cs="Arial"/>
          <w:sz w:val="24"/>
          <w:szCs w:val="24"/>
        </w:rPr>
        <w:t>F</w:t>
      </w:r>
      <w:r w:rsidR="00FB771F">
        <w:rPr>
          <w:rFonts w:ascii="Arial" w:eastAsia="Arial" w:hAnsi="Arial" w:cs="Arial"/>
          <w:sz w:val="24"/>
          <w:szCs w:val="24"/>
        </w:rPr>
        <w:t>rei Crispim</w:t>
      </w:r>
      <w:r w:rsidR="00E22A3F" w:rsidRPr="00C77D5E">
        <w:rPr>
          <w:rFonts w:ascii="Arial" w:eastAsia="Arial" w:hAnsi="Arial" w:cs="Arial"/>
          <w:sz w:val="24"/>
          <w:szCs w:val="24"/>
        </w:rPr>
        <w:t xml:space="preserve"> </w:t>
      </w:r>
      <w:r w:rsidR="00652377" w:rsidRPr="00C77D5E">
        <w:rPr>
          <w:rFonts w:ascii="Arial" w:eastAsia="Arial" w:hAnsi="Arial" w:cs="Arial"/>
          <w:sz w:val="24"/>
          <w:szCs w:val="24"/>
        </w:rPr>
        <w:t>publicados nos locais oficiais de publicação do Município, inclusive em sua página eletrônica.</w:t>
      </w:r>
    </w:p>
    <w:p w14:paraId="7B39A422" w14:textId="77777777" w:rsidR="00652377" w:rsidRPr="00C77D5E" w:rsidRDefault="009B003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.4 </w:t>
      </w:r>
      <w:r w:rsidR="00652377" w:rsidRPr="00C77D5E">
        <w:rPr>
          <w:rFonts w:ascii="Arial" w:eastAsia="Arial" w:hAnsi="Arial" w:cs="Arial"/>
          <w:sz w:val="24"/>
          <w:szCs w:val="24"/>
        </w:rPr>
        <w:t>Nos locais de votação, deverá ser afixada lista dos candidatos habilitados, com os seus respectivos números.</w:t>
      </w:r>
    </w:p>
    <w:p w14:paraId="6D5AAD9A" w14:textId="77777777" w:rsidR="00652377" w:rsidRPr="00C77D5E" w:rsidRDefault="009B003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.5 </w:t>
      </w:r>
      <w:r w:rsidR="00652377" w:rsidRPr="00C77D5E">
        <w:rPr>
          <w:rFonts w:ascii="Arial" w:eastAsia="Arial" w:hAnsi="Arial" w:cs="Arial"/>
          <w:sz w:val="24"/>
          <w:szCs w:val="24"/>
        </w:rPr>
        <w:t>Poderão votar os cidadãos inscritos como eleitores do Município no prazo de até 3 (três) meses antes do pleito eleitoral, cujo nome conste do caderno de eleitores fornecido pelo Tribunal Regional Eleitoral.</w:t>
      </w:r>
    </w:p>
    <w:p w14:paraId="4AC2D386" w14:textId="77777777" w:rsidR="00652377" w:rsidRPr="00C77D5E" w:rsidRDefault="009B003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.6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Não se admitirá a inclusão manual de nomes ao caderno de eleitores, nem o voto de eleitores cujo nome não esteja ali indicado.</w:t>
      </w:r>
    </w:p>
    <w:p w14:paraId="2F3988C8" w14:textId="77777777" w:rsidR="00652377" w:rsidRPr="00C77D5E" w:rsidRDefault="009B0033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.7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 voto é sigiloso e o eleitor votará em cabina indevassável.</w:t>
      </w:r>
    </w:p>
    <w:p w14:paraId="4D4136F9" w14:textId="77777777" w:rsidR="00652377" w:rsidRPr="00C77D5E" w:rsidRDefault="009B003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.8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 eleitor deverá apresentar à Mesa Receptora de Votos a carteira de identidade ou outro documento equivalente a esta, com foto.</w:t>
      </w:r>
    </w:p>
    <w:p w14:paraId="59E6D1E3" w14:textId="77777777" w:rsidR="00652377" w:rsidRPr="00C77D5E" w:rsidRDefault="009B0033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.9 </w:t>
      </w:r>
      <w:r w:rsidR="00652377" w:rsidRPr="00C77D5E">
        <w:rPr>
          <w:rFonts w:ascii="Arial" w:eastAsia="Arial" w:hAnsi="Arial" w:cs="Arial"/>
          <w:sz w:val="24"/>
          <w:szCs w:val="24"/>
        </w:rPr>
        <w:t>Existindo dúvida quanto à identidade do eleitor, o Presidente da Mesa poderá interrogá-lo sobre os dados constantes na carteira da identidade, confrontando a assinatura da identidade com a feita na sua presença, e mencionando na ata a dúvida suscitada.</w:t>
      </w:r>
    </w:p>
    <w:p w14:paraId="070ECCBB" w14:textId="77777777" w:rsidR="00652377" w:rsidRPr="00C77D5E" w:rsidRDefault="009B003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.10 </w:t>
      </w:r>
      <w:r w:rsidR="00652377" w:rsidRPr="00C77D5E">
        <w:rPr>
          <w:rFonts w:ascii="Arial" w:eastAsia="Arial" w:hAnsi="Arial" w:cs="Arial"/>
          <w:sz w:val="24"/>
          <w:szCs w:val="24"/>
        </w:rPr>
        <w:t>A impugnação da identidade do eleitor, formulada pelos membros da mesa, fiscais, candidatos, Ministério Público ou qualquer eleitor, será apresentada verbalmente ou por escrito, antes de este ser admitido a votar.</w:t>
      </w:r>
    </w:p>
    <w:p w14:paraId="5DD0DE8D" w14:textId="77777777" w:rsidR="00652377" w:rsidRPr="00C77D5E" w:rsidRDefault="009B0033" w:rsidP="00652377">
      <w:pPr>
        <w:spacing w:after="0" w:line="360" w:lineRule="auto"/>
        <w:ind w:left="15"/>
        <w:jc w:val="both"/>
        <w:rPr>
          <w:rFonts w:ascii="Arial" w:eastAsia="Arial" w:hAnsi="Arial" w:cs="Arial"/>
          <w:b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.11 </w:t>
      </w:r>
      <w:r w:rsidR="00652377" w:rsidRPr="00C77D5E">
        <w:rPr>
          <w:rFonts w:ascii="Arial" w:eastAsia="Arial" w:hAnsi="Arial" w:cs="Arial"/>
          <w:sz w:val="24"/>
          <w:szCs w:val="24"/>
        </w:rPr>
        <w:t>O eleitor votará uma única vez, em um único candidato, na Mesa Receptora de Votos na seção instalada.</w:t>
      </w:r>
      <w:r w:rsidR="00652377" w:rsidRPr="00C77D5E">
        <w:rPr>
          <w:rFonts w:ascii="Arial" w:eastAsia="Arial" w:hAnsi="Arial" w:cs="Arial"/>
          <w:sz w:val="24"/>
          <w:szCs w:val="24"/>
          <w:vertAlign w:val="superscript"/>
        </w:rPr>
        <w:footnoteReference w:id="14"/>
      </w:r>
    </w:p>
    <w:p w14:paraId="30F69F0A" w14:textId="77777777" w:rsidR="00652377" w:rsidRPr="00C77D5E" w:rsidRDefault="009B0033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.12 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A votação se dará em urna eletrônica, cedida pelo Tribunal Regional Eleitoral de Santa Catarina, com a indicação do respectivo número do candidato. </w:t>
      </w:r>
    </w:p>
    <w:p w14:paraId="004017FB" w14:textId="77777777" w:rsidR="00D558D8" w:rsidRPr="00C77D5E" w:rsidRDefault="009B0033" w:rsidP="00652377">
      <w:pPr>
        <w:spacing w:after="0" w:line="360" w:lineRule="auto"/>
        <w:ind w:left="15"/>
        <w:jc w:val="both"/>
        <w:rPr>
          <w:rFonts w:ascii="Arial" w:eastAsia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.13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Caso não seja possível contar com a cessão das urnas eletrônicas, a votação se dará por meio de cédulas eleitorais impressas e padronizadas, aprovadas previamente pela Comissão Especial Eleitoral</w:t>
      </w:r>
      <w:r w:rsidR="00D558D8" w:rsidRPr="00C77D5E">
        <w:rPr>
          <w:rFonts w:ascii="Arial" w:eastAsia="Arial" w:hAnsi="Arial" w:cs="Arial"/>
          <w:sz w:val="24"/>
          <w:szCs w:val="24"/>
        </w:rPr>
        <w:t>.</w:t>
      </w:r>
    </w:p>
    <w:p w14:paraId="35E4A764" w14:textId="77777777" w:rsidR="00652377" w:rsidRPr="00C77D5E" w:rsidRDefault="009B0033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.14 </w:t>
      </w:r>
      <w:r w:rsidR="00652377" w:rsidRPr="00C77D5E">
        <w:rPr>
          <w:rFonts w:ascii="Arial" w:eastAsia="Arial" w:hAnsi="Arial" w:cs="Arial"/>
          <w:sz w:val="24"/>
          <w:szCs w:val="24"/>
        </w:rPr>
        <w:t>Constituem a Mesa Receptora de Votos: um Presidente, um Mesário e um Secretário, indicados pela Comissão Especial Eleitoral.</w:t>
      </w:r>
    </w:p>
    <w:p w14:paraId="1FF66B71" w14:textId="77777777" w:rsidR="00652377" w:rsidRPr="00C77D5E" w:rsidRDefault="009B0033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.15 </w:t>
      </w:r>
      <w:r w:rsidR="00652377" w:rsidRPr="00C77D5E">
        <w:rPr>
          <w:rFonts w:ascii="Arial" w:eastAsia="Arial" w:hAnsi="Arial" w:cs="Arial"/>
          <w:sz w:val="24"/>
          <w:szCs w:val="24"/>
        </w:rPr>
        <w:t>O Mesário substituirá o Presidente, de modo que haja sempre quem responda, pessoalmente, pela ordem e regularidade do processo eleitoral, cabendo-lhes, ainda, assinar a ata da eleição.</w:t>
      </w:r>
    </w:p>
    <w:p w14:paraId="4B84942F" w14:textId="77777777" w:rsidR="00652377" w:rsidRPr="00C77D5E" w:rsidRDefault="009B0033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lastRenderedPageBreak/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.16 </w:t>
      </w:r>
      <w:r w:rsidR="00652377" w:rsidRPr="00C77D5E">
        <w:rPr>
          <w:rFonts w:ascii="Arial" w:eastAsia="Arial" w:hAnsi="Arial" w:cs="Arial"/>
          <w:sz w:val="24"/>
          <w:szCs w:val="24"/>
        </w:rPr>
        <w:t>O Presidente deve estar presente ao ato da abertura e de encerramento da eleição, salvo força maior, comunicando a impossibilidade de comparecimento ao Mesário e ao Secretário, pelo menos, 24 (vinte e quatro) horas antes da abertura dos trabalhos, ou imediatamente, se a impossibilidade se der dentro desse prazo ou no curso da eleição.</w:t>
      </w:r>
    </w:p>
    <w:p w14:paraId="3835A983" w14:textId="77777777" w:rsidR="00652377" w:rsidRPr="00C77D5E" w:rsidRDefault="009B003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.17 </w:t>
      </w:r>
      <w:r w:rsidR="00652377" w:rsidRPr="00C77D5E">
        <w:rPr>
          <w:rFonts w:ascii="Arial" w:eastAsia="Arial" w:hAnsi="Arial" w:cs="Arial"/>
          <w:sz w:val="24"/>
          <w:szCs w:val="24"/>
        </w:rPr>
        <w:t>Na falta do Presidente, assumirá a Presidência o Mesário e na sua falta ou impedimento, o Secretário ou um dos suplentes indicados pela Comissão Especial Eleitoral.</w:t>
      </w:r>
    </w:p>
    <w:p w14:paraId="7DB4E9A4" w14:textId="77777777" w:rsidR="00652377" w:rsidRPr="00C77D5E" w:rsidRDefault="009B0033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.18 </w:t>
      </w:r>
      <w:r w:rsidR="00652377" w:rsidRPr="00C77D5E">
        <w:rPr>
          <w:rFonts w:ascii="Arial" w:eastAsia="Arial" w:hAnsi="Arial" w:cs="Arial"/>
          <w:sz w:val="24"/>
          <w:szCs w:val="24"/>
        </w:rPr>
        <w:t>A assinatura dos eleitores será colhida nas folhas de votação da seção eleitoral, a qual, conjuntamente com o relatório final da eleição e outros materiais, serão entregues à Comissão Especial Eleitoral.</w:t>
      </w:r>
    </w:p>
    <w:p w14:paraId="20743DBA" w14:textId="77777777" w:rsidR="00652377" w:rsidRPr="00C77D5E" w:rsidRDefault="009B0033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.19 </w:t>
      </w:r>
      <w:r w:rsidR="00652377" w:rsidRPr="00C77D5E">
        <w:rPr>
          <w:rFonts w:ascii="Arial" w:eastAsia="Arial" w:hAnsi="Arial" w:cs="Arial"/>
          <w:sz w:val="24"/>
          <w:szCs w:val="24"/>
        </w:rPr>
        <w:t>Não podem ser nomeados Presidente, Mesário ou Secretário:</w:t>
      </w:r>
    </w:p>
    <w:p w14:paraId="2670D9DF" w14:textId="77777777" w:rsidR="00652377" w:rsidRPr="00C77D5E" w:rsidRDefault="00652377" w:rsidP="0065237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 xml:space="preserve">Os candidatos e seus parentes, consanguíneos ou afins, até o terceiro grau; </w:t>
      </w:r>
    </w:p>
    <w:p w14:paraId="5262F68F" w14:textId="77777777" w:rsidR="00652377" w:rsidRPr="00C77D5E" w:rsidRDefault="00652377" w:rsidP="0065237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O cônjuge ou o companheiro do candidato;</w:t>
      </w:r>
    </w:p>
    <w:p w14:paraId="3999AEC8" w14:textId="77777777" w:rsidR="00652377" w:rsidRPr="00C77D5E" w:rsidRDefault="00652377" w:rsidP="00652377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sz w:val="24"/>
          <w:szCs w:val="24"/>
        </w:rPr>
        <w:t>As pessoas que notoriamente estejam fazendo campanha para um dos candidatos concorrentes ao pleito.</w:t>
      </w:r>
    </w:p>
    <w:p w14:paraId="57D2F889" w14:textId="77777777" w:rsidR="00652377" w:rsidRPr="00C77D5E" w:rsidRDefault="009B0033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9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.20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Os candidatos poderão indicar até dois fiscais por cada seção eleitoral (local de votação), que deverão estar identificados por meio de crachá padronizado, encaminhando o nome e a cópia do documento de identidade destes à Comissão Especial Eleitoral até o dia </w:t>
      </w:r>
      <w:r w:rsidR="00D558D8" w:rsidRPr="00C77D5E">
        <w:rPr>
          <w:rFonts w:ascii="Arial" w:eastAsia="Arial" w:hAnsi="Arial" w:cs="Arial"/>
          <w:sz w:val="24"/>
          <w:szCs w:val="24"/>
        </w:rPr>
        <w:t>19 (dezenove)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</w:t>
      </w:r>
      <w:r w:rsidR="00D558D8" w:rsidRPr="00C77D5E">
        <w:rPr>
          <w:rFonts w:ascii="Arial" w:eastAsia="Arial" w:hAnsi="Arial" w:cs="Arial"/>
          <w:sz w:val="24"/>
          <w:szCs w:val="24"/>
        </w:rPr>
        <w:t>de novembro de 2021</w:t>
      </w:r>
      <w:r w:rsidR="00652377" w:rsidRPr="00C77D5E">
        <w:rPr>
          <w:rFonts w:ascii="Arial" w:eastAsia="Arial" w:hAnsi="Arial" w:cs="Arial"/>
          <w:sz w:val="24"/>
          <w:szCs w:val="24"/>
        </w:rPr>
        <w:t>.</w:t>
      </w:r>
    </w:p>
    <w:p w14:paraId="53957D5B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F6E0E1" w14:textId="77777777" w:rsidR="00652377" w:rsidRPr="00C77D5E" w:rsidRDefault="009B0033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10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 DA APURAÇÃO</w:t>
      </w:r>
    </w:p>
    <w:p w14:paraId="221DE2E5" w14:textId="77777777" w:rsidR="00652377" w:rsidRPr="00C77D5E" w:rsidRDefault="00D558D8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10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.1 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A apuração dar-se-á na sede </w:t>
      </w:r>
      <w:r w:rsidR="00255458">
        <w:rPr>
          <w:rFonts w:ascii="Arial" w:eastAsia="Arial" w:hAnsi="Arial" w:cs="Arial"/>
          <w:sz w:val="24"/>
          <w:szCs w:val="24"/>
        </w:rPr>
        <w:t>na sede da Prefeitura Municipal de Ouro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ou em local definido pela Comissão Especial Eleitoral, imediatamente após o encerramento do pleito eleitoral, contando com a presença do representante do Ministério Público e da Comissão Especial Eleitoral.</w:t>
      </w:r>
    </w:p>
    <w:p w14:paraId="6F9625C8" w14:textId="77777777" w:rsidR="00652377" w:rsidRPr="00C77D5E" w:rsidRDefault="00D558D8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10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.2 </w:t>
      </w:r>
      <w:r w:rsidR="00652377" w:rsidRPr="00C77D5E">
        <w:rPr>
          <w:rFonts w:ascii="Arial" w:eastAsia="Arial" w:hAnsi="Arial" w:cs="Arial"/>
          <w:sz w:val="24"/>
          <w:szCs w:val="24"/>
        </w:rPr>
        <w:t>Após a apuração dos votos, poderão os fiscais, assim como os candidatos, apresentar impugnação, que será decidida pela Comissão Eleitoral, no prazo de 24 (vinte e quatro) horas.</w:t>
      </w:r>
    </w:p>
    <w:p w14:paraId="6E346B81" w14:textId="77777777" w:rsidR="00652377" w:rsidRPr="00C77D5E" w:rsidRDefault="00D558D8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10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.3 </w:t>
      </w:r>
      <w:r w:rsidR="00652377" w:rsidRPr="00C77D5E">
        <w:rPr>
          <w:rFonts w:ascii="Arial" w:eastAsia="Arial" w:hAnsi="Arial" w:cs="Arial"/>
          <w:sz w:val="24"/>
          <w:szCs w:val="24"/>
        </w:rPr>
        <w:t>Após o término das votações, o Presidente, o Mesário e o Secretário da seção elaborarão a Ata da votação.</w:t>
      </w:r>
    </w:p>
    <w:p w14:paraId="6C0D2BD2" w14:textId="77777777" w:rsidR="00652377" w:rsidRPr="00C77D5E" w:rsidRDefault="00D558D8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10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.4 </w:t>
      </w:r>
      <w:r w:rsidR="00652377" w:rsidRPr="00C77D5E">
        <w:rPr>
          <w:rFonts w:ascii="Arial" w:eastAsia="Arial" w:hAnsi="Arial" w:cs="Arial"/>
          <w:sz w:val="24"/>
          <w:szCs w:val="24"/>
        </w:rPr>
        <w:t>Concluída a contagem dos votos, a Mesa Receptora deverá fechar relatório dos votos referentes à votação.</w:t>
      </w:r>
    </w:p>
    <w:p w14:paraId="50571026" w14:textId="77777777" w:rsidR="00652377" w:rsidRPr="00C77D5E" w:rsidRDefault="00D558D8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10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.5 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Os </w:t>
      </w:r>
      <w:r w:rsidR="00255458">
        <w:rPr>
          <w:rFonts w:ascii="Arial" w:eastAsia="Arial" w:hAnsi="Arial" w:cs="Arial"/>
          <w:sz w:val="24"/>
          <w:szCs w:val="24"/>
        </w:rPr>
        <w:t>03 (três)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candidatos mais votados assumirão o cargo de </w:t>
      </w:r>
      <w:r w:rsidRPr="00C77D5E">
        <w:rPr>
          <w:rFonts w:ascii="Arial" w:eastAsia="Arial" w:hAnsi="Arial" w:cs="Arial"/>
          <w:sz w:val="24"/>
          <w:szCs w:val="24"/>
        </w:rPr>
        <w:t>suplente</w:t>
      </w:r>
      <w:r w:rsidR="00255458" w:rsidRPr="00C77D5E">
        <w:rPr>
          <w:rFonts w:ascii="Arial" w:eastAsia="Arial" w:hAnsi="Arial" w:cs="Arial"/>
          <w:sz w:val="24"/>
          <w:szCs w:val="24"/>
        </w:rPr>
        <w:t xml:space="preserve"> </w:t>
      </w:r>
      <w:r w:rsidR="00652377" w:rsidRPr="00C77D5E">
        <w:rPr>
          <w:rFonts w:ascii="Arial" w:eastAsia="Arial" w:hAnsi="Arial" w:cs="Arial"/>
          <w:sz w:val="24"/>
          <w:szCs w:val="24"/>
        </w:rPr>
        <w:t>do Conselho Tutelar.</w:t>
      </w:r>
    </w:p>
    <w:p w14:paraId="37135B32" w14:textId="77777777" w:rsidR="00652377" w:rsidRPr="00C77D5E" w:rsidRDefault="00D558D8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lastRenderedPageBreak/>
        <w:t>10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>.</w:t>
      </w:r>
      <w:r w:rsidRPr="00C77D5E">
        <w:rPr>
          <w:rFonts w:ascii="Arial" w:eastAsia="Arial" w:hAnsi="Arial" w:cs="Arial"/>
          <w:b/>
          <w:sz w:val="24"/>
          <w:szCs w:val="24"/>
        </w:rPr>
        <w:t>6</w:t>
      </w:r>
      <w:r w:rsidR="00652377" w:rsidRPr="00C77D5E">
        <w:rPr>
          <w:rFonts w:ascii="Arial" w:eastAsia="Arial" w:hAnsi="Arial" w:cs="Arial"/>
          <w:b/>
          <w:sz w:val="24"/>
          <w:szCs w:val="24"/>
        </w:rPr>
        <w:t xml:space="preserve"> </w:t>
      </w:r>
      <w:r w:rsidR="00652377" w:rsidRPr="00C77D5E">
        <w:rPr>
          <w:rFonts w:ascii="Arial" w:eastAsia="Arial" w:hAnsi="Arial" w:cs="Arial"/>
          <w:sz w:val="24"/>
          <w:szCs w:val="24"/>
        </w:rPr>
        <w:t>No caso de empate na votação, será considerado eleito o candidato com melhor nota na prova de avaliação; persistindo o empate, será considerado eleito o candidato com mais idade.</w:t>
      </w:r>
    </w:p>
    <w:p w14:paraId="7C9E5B63" w14:textId="77777777" w:rsidR="00652377" w:rsidRPr="00C77D5E" w:rsidRDefault="00652377" w:rsidP="00652377">
      <w:pPr>
        <w:spacing w:after="0" w:line="360" w:lineRule="auto"/>
        <w:ind w:left="15"/>
        <w:jc w:val="both"/>
        <w:rPr>
          <w:rFonts w:ascii="Arial" w:eastAsia="Arial" w:hAnsi="Arial" w:cs="Arial"/>
          <w:sz w:val="24"/>
          <w:szCs w:val="24"/>
        </w:rPr>
      </w:pPr>
    </w:p>
    <w:p w14:paraId="6224D714" w14:textId="77777777" w:rsidR="00652377" w:rsidRPr="00C77D5E" w:rsidRDefault="00652377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D558D8" w:rsidRPr="00C77D5E">
        <w:rPr>
          <w:rFonts w:ascii="Arial" w:eastAsia="Arial" w:hAnsi="Arial" w:cs="Arial"/>
          <w:b/>
          <w:sz w:val="24"/>
          <w:szCs w:val="24"/>
        </w:rPr>
        <w:t>1</w:t>
      </w:r>
      <w:r w:rsidRPr="00C77D5E">
        <w:rPr>
          <w:rFonts w:ascii="Arial" w:eastAsia="Arial" w:hAnsi="Arial" w:cs="Arial"/>
          <w:b/>
          <w:sz w:val="24"/>
          <w:szCs w:val="24"/>
        </w:rPr>
        <w:t>. DA PROCLAMAÇÃO, NOMEAÇÃO E POSSE DOS ELEITOS</w:t>
      </w:r>
    </w:p>
    <w:p w14:paraId="3A5C0CAF" w14:textId="77777777" w:rsidR="00652377" w:rsidRPr="00C77D5E" w:rsidRDefault="00652377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D558D8" w:rsidRPr="00C77D5E">
        <w:rPr>
          <w:rFonts w:ascii="Arial" w:eastAsia="Arial" w:hAnsi="Arial" w:cs="Arial"/>
          <w:b/>
          <w:sz w:val="24"/>
          <w:szCs w:val="24"/>
        </w:rPr>
        <w:t>1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.1 </w:t>
      </w:r>
      <w:r w:rsidRPr="00C77D5E">
        <w:rPr>
          <w:rFonts w:ascii="Arial" w:eastAsia="Arial" w:hAnsi="Arial" w:cs="Arial"/>
          <w:sz w:val="24"/>
          <w:szCs w:val="24"/>
        </w:rPr>
        <w:t xml:space="preserve">O resultado da eleição será publicado no dia </w:t>
      </w:r>
      <w:r w:rsidR="00D558D8" w:rsidRPr="003A3911">
        <w:rPr>
          <w:rFonts w:ascii="Arial" w:eastAsia="Arial" w:hAnsi="Arial" w:cs="Arial"/>
          <w:b/>
          <w:sz w:val="24"/>
          <w:szCs w:val="24"/>
        </w:rPr>
        <w:t>2</w:t>
      </w:r>
      <w:r w:rsidR="00D144A7" w:rsidRPr="003A3911">
        <w:rPr>
          <w:rFonts w:ascii="Arial" w:eastAsia="Arial" w:hAnsi="Arial" w:cs="Arial"/>
          <w:b/>
          <w:sz w:val="24"/>
          <w:szCs w:val="24"/>
        </w:rPr>
        <w:t>6</w:t>
      </w:r>
      <w:r w:rsidR="00D558D8" w:rsidRPr="003A3911">
        <w:rPr>
          <w:rFonts w:ascii="Arial" w:eastAsia="Arial" w:hAnsi="Arial" w:cs="Arial"/>
          <w:b/>
          <w:sz w:val="24"/>
          <w:szCs w:val="24"/>
        </w:rPr>
        <w:t xml:space="preserve"> (vinte e</w:t>
      </w:r>
      <w:r w:rsidR="00D144A7" w:rsidRPr="003A3911">
        <w:rPr>
          <w:rFonts w:ascii="Arial" w:eastAsia="Arial" w:hAnsi="Arial" w:cs="Arial"/>
          <w:b/>
          <w:sz w:val="24"/>
          <w:szCs w:val="24"/>
        </w:rPr>
        <w:t xml:space="preserve"> seis</w:t>
      </w:r>
      <w:r w:rsidR="003A3911" w:rsidRPr="003A3911">
        <w:rPr>
          <w:rFonts w:ascii="Arial" w:eastAsia="Arial" w:hAnsi="Arial" w:cs="Arial"/>
          <w:b/>
          <w:sz w:val="24"/>
          <w:szCs w:val="24"/>
        </w:rPr>
        <w:t>)</w:t>
      </w:r>
      <w:r w:rsidR="00D558D8" w:rsidRPr="003A3911">
        <w:rPr>
          <w:rFonts w:ascii="Arial" w:eastAsia="Arial" w:hAnsi="Arial" w:cs="Arial"/>
          <w:b/>
          <w:sz w:val="24"/>
          <w:szCs w:val="24"/>
        </w:rPr>
        <w:t xml:space="preserve"> de novembro de 202</w:t>
      </w:r>
      <w:r w:rsidR="00D144A7" w:rsidRPr="003A3911">
        <w:rPr>
          <w:rFonts w:ascii="Arial" w:eastAsia="Arial" w:hAnsi="Arial" w:cs="Arial"/>
          <w:b/>
          <w:sz w:val="24"/>
          <w:szCs w:val="24"/>
        </w:rPr>
        <w:t>4</w:t>
      </w:r>
      <w:r w:rsidRPr="00C77D5E">
        <w:rPr>
          <w:rFonts w:ascii="Arial" w:eastAsia="Arial" w:hAnsi="Arial" w:cs="Arial"/>
          <w:sz w:val="24"/>
          <w:szCs w:val="24"/>
        </w:rPr>
        <w:t>, em Edital publicado nos espaços oficiais de publicação do Município, inclusive em sua página eletrônica, contendo os nomes dos eleitos e o respectivo número de votos recebidos.</w:t>
      </w:r>
    </w:p>
    <w:p w14:paraId="785F570F" w14:textId="77777777" w:rsidR="00652377" w:rsidRPr="00C77D5E" w:rsidRDefault="00652377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D558D8" w:rsidRPr="00C77D5E">
        <w:rPr>
          <w:rFonts w:ascii="Arial" w:eastAsia="Arial" w:hAnsi="Arial" w:cs="Arial"/>
          <w:b/>
          <w:sz w:val="24"/>
          <w:szCs w:val="24"/>
        </w:rPr>
        <w:t>1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.2 </w:t>
      </w:r>
      <w:r w:rsidRPr="00C77D5E">
        <w:rPr>
          <w:rFonts w:ascii="Arial" w:eastAsia="Arial" w:hAnsi="Arial" w:cs="Arial"/>
          <w:sz w:val="24"/>
          <w:szCs w:val="24"/>
        </w:rPr>
        <w:t>Os candidatos eleitos serão nomeados por ato do Prefeito Municipal e empossados pelo Presidente do Conselho Municipal dos Direitos da Criança e do Adolescente.</w:t>
      </w:r>
    </w:p>
    <w:p w14:paraId="7C9BD135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D558D8" w:rsidRPr="00C77D5E">
        <w:rPr>
          <w:rFonts w:ascii="Arial" w:eastAsia="Arial" w:hAnsi="Arial" w:cs="Arial"/>
          <w:b/>
          <w:sz w:val="24"/>
          <w:szCs w:val="24"/>
        </w:rPr>
        <w:t>1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.3 </w:t>
      </w:r>
      <w:r w:rsidRPr="00C77D5E">
        <w:rPr>
          <w:rFonts w:ascii="Arial" w:eastAsia="Arial" w:hAnsi="Arial" w:cs="Arial"/>
          <w:sz w:val="24"/>
          <w:szCs w:val="24"/>
        </w:rPr>
        <w:t xml:space="preserve">A </w:t>
      </w:r>
      <w:r w:rsidR="003A3911">
        <w:rPr>
          <w:rFonts w:ascii="Arial" w:eastAsia="Arial" w:hAnsi="Arial" w:cs="Arial"/>
          <w:sz w:val="24"/>
          <w:szCs w:val="24"/>
        </w:rPr>
        <w:t>diplomação</w:t>
      </w:r>
      <w:r w:rsidRPr="00C77D5E">
        <w:rPr>
          <w:rFonts w:ascii="Arial" w:eastAsia="Arial" w:hAnsi="Arial" w:cs="Arial"/>
          <w:sz w:val="24"/>
          <w:szCs w:val="24"/>
        </w:rPr>
        <w:t xml:space="preserve"> dos primeiros candidatos eleitos que receberem o maior número de votos </w:t>
      </w:r>
      <w:r w:rsidR="00D558D8" w:rsidRPr="00C77D5E">
        <w:rPr>
          <w:rFonts w:ascii="Arial" w:eastAsia="Arial" w:hAnsi="Arial" w:cs="Arial"/>
          <w:sz w:val="24"/>
          <w:szCs w:val="24"/>
        </w:rPr>
        <w:t>e necessários</w:t>
      </w:r>
      <w:r w:rsidR="004433EB" w:rsidRPr="00C77D5E">
        <w:rPr>
          <w:rFonts w:ascii="Arial" w:eastAsia="Arial" w:hAnsi="Arial" w:cs="Arial"/>
          <w:sz w:val="24"/>
          <w:szCs w:val="24"/>
        </w:rPr>
        <w:t xml:space="preserve"> para suprir a falta de suplentes será</w:t>
      </w:r>
      <w:r w:rsidRPr="00C77D5E">
        <w:rPr>
          <w:rFonts w:ascii="Arial" w:eastAsia="Arial" w:hAnsi="Arial" w:cs="Arial"/>
          <w:sz w:val="24"/>
          <w:szCs w:val="24"/>
        </w:rPr>
        <w:t xml:space="preserve"> em </w:t>
      </w:r>
      <w:r w:rsidR="004433EB" w:rsidRPr="00C77D5E">
        <w:rPr>
          <w:rFonts w:ascii="Arial" w:eastAsia="Arial" w:hAnsi="Arial" w:cs="Arial"/>
          <w:sz w:val="24"/>
          <w:szCs w:val="24"/>
        </w:rPr>
        <w:t>2</w:t>
      </w:r>
      <w:r w:rsidR="00D144A7">
        <w:rPr>
          <w:rFonts w:ascii="Arial" w:eastAsia="Arial" w:hAnsi="Arial" w:cs="Arial"/>
          <w:sz w:val="24"/>
          <w:szCs w:val="24"/>
        </w:rPr>
        <w:t>9 (vinte e nove</w:t>
      </w:r>
      <w:r w:rsidR="004433EB" w:rsidRPr="00C77D5E">
        <w:rPr>
          <w:rFonts w:ascii="Arial" w:eastAsia="Arial" w:hAnsi="Arial" w:cs="Arial"/>
          <w:sz w:val="24"/>
          <w:szCs w:val="24"/>
        </w:rPr>
        <w:t>)</w:t>
      </w:r>
      <w:r w:rsidRPr="00C77D5E">
        <w:rPr>
          <w:rFonts w:ascii="Arial" w:eastAsia="Arial" w:hAnsi="Arial" w:cs="Arial"/>
          <w:sz w:val="24"/>
          <w:szCs w:val="24"/>
        </w:rPr>
        <w:t xml:space="preserve"> </w:t>
      </w:r>
      <w:r w:rsidR="004433EB" w:rsidRPr="00C77D5E">
        <w:rPr>
          <w:rFonts w:ascii="Arial" w:eastAsia="Arial" w:hAnsi="Arial" w:cs="Arial"/>
          <w:sz w:val="24"/>
          <w:szCs w:val="24"/>
        </w:rPr>
        <w:t>de novembro de 202</w:t>
      </w:r>
      <w:r w:rsidR="00D144A7">
        <w:rPr>
          <w:rFonts w:ascii="Arial" w:eastAsia="Arial" w:hAnsi="Arial" w:cs="Arial"/>
          <w:sz w:val="24"/>
          <w:szCs w:val="24"/>
        </w:rPr>
        <w:t>4</w:t>
      </w:r>
      <w:r w:rsidRPr="00C77D5E">
        <w:rPr>
          <w:rFonts w:ascii="Arial" w:eastAsia="Arial" w:hAnsi="Arial" w:cs="Arial"/>
          <w:sz w:val="24"/>
          <w:szCs w:val="24"/>
        </w:rPr>
        <w:t>.</w:t>
      </w:r>
    </w:p>
    <w:p w14:paraId="00B5DAB7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D558D8" w:rsidRPr="00C77D5E">
        <w:rPr>
          <w:rFonts w:ascii="Arial" w:eastAsia="Arial" w:hAnsi="Arial" w:cs="Arial"/>
          <w:b/>
          <w:sz w:val="24"/>
          <w:szCs w:val="24"/>
        </w:rPr>
        <w:t>1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.4 </w:t>
      </w:r>
      <w:r w:rsidRPr="00C77D5E">
        <w:rPr>
          <w:rFonts w:ascii="Arial" w:eastAsia="Arial" w:hAnsi="Arial" w:cs="Arial"/>
          <w:sz w:val="24"/>
          <w:szCs w:val="24"/>
        </w:rPr>
        <w:t>Ocorrendo vacância do cargo, assumirá o suplente que houver obtido o maior número de votos.</w:t>
      </w:r>
    </w:p>
    <w:p w14:paraId="5B9446B7" w14:textId="77777777" w:rsidR="00652377" w:rsidRPr="00C77D5E" w:rsidRDefault="00652377" w:rsidP="00652377">
      <w:pPr>
        <w:spacing w:after="0" w:line="360" w:lineRule="auto"/>
        <w:ind w:left="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D558D8" w:rsidRPr="00C77D5E">
        <w:rPr>
          <w:rFonts w:ascii="Arial" w:eastAsia="Arial" w:hAnsi="Arial" w:cs="Arial"/>
          <w:b/>
          <w:sz w:val="24"/>
          <w:szCs w:val="24"/>
        </w:rPr>
        <w:t>1</w:t>
      </w:r>
      <w:r w:rsidRPr="00C77D5E">
        <w:rPr>
          <w:rFonts w:ascii="Arial" w:eastAsia="Arial" w:hAnsi="Arial" w:cs="Arial"/>
          <w:b/>
          <w:sz w:val="24"/>
          <w:szCs w:val="24"/>
        </w:rPr>
        <w:t>.5</w:t>
      </w:r>
      <w:r w:rsidRPr="00C77D5E">
        <w:rPr>
          <w:rFonts w:ascii="Arial" w:eastAsia="Arial" w:hAnsi="Arial" w:cs="Arial"/>
          <w:sz w:val="24"/>
          <w:szCs w:val="24"/>
        </w:rPr>
        <w:t xml:space="preserve"> Os candidatos eleitos deverão participar de uma capacitação promovida pelo Conselho Municipal dos Direitos da Criança e do Adolescente</w:t>
      </w:r>
      <w:r w:rsidR="005949EC" w:rsidRPr="00C77D5E">
        <w:rPr>
          <w:rFonts w:ascii="Arial" w:eastAsia="Arial" w:hAnsi="Arial" w:cs="Arial"/>
          <w:sz w:val="24"/>
          <w:szCs w:val="24"/>
        </w:rPr>
        <w:t xml:space="preserve"> juntamente com a Administração com data a ser marcada.</w:t>
      </w:r>
      <w:r w:rsidRPr="00C77D5E">
        <w:rPr>
          <w:rFonts w:ascii="Arial" w:eastAsia="Arial" w:hAnsi="Arial" w:cs="Arial"/>
          <w:sz w:val="24"/>
          <w:szCs w:val="24"/>
        </w:rPr>
        <w:t xml:space="preserve"> </w:t>
      </w:r>
    </w:p>
    <w:p w14:paraId="6269C913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53C71B" w14:textId="77777777" w:rsidR="008F1865" w:rsidRDefault="008F1865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C0A0B30" w14:textId="77777777" w:rsidR="008F1865" w:rsidRDefault="008F1865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5BE2A4" w14:textId="77777777" w:rsidR="008F1865" w:rsidRDefault="008F1865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8127BE2" w14:textId="77777777" w:rsidR="008F1865" w:rsidRDefault="008F1865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273975" w14:textId="77777777" w:rsidR="008F1865" w:rsidRDefault="008F1865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3D42BBA" w14:textId="77777777" w:rsidR="008F1865" w:rsidRDefault="008F1865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D9E3977" w14:textId="77777777" w:rsidR="008F1865" w:rsidRDefault="008F1865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A0F5B3A" w14:textId="77777777" w:rsidR="008F1865" w:rsidRDefault="008F1865" w:rsidP="0065237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2BA779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D558D8" w:rsidRPr="00C77D5E">
        <w:rPr>
          <w:rFonts w:ascii="Arial" w:eastAsia="Arial" w:hAnsi="Arial" w:cs="Arial"/>
          <w:b/>
          <w:sz w:val="24"/>
          <w:szCs w:val="24"/>
        </w:rPr>
        <w:t>2</w:t>
      </w:r>
      <w:r w:rsidRPr="00C77D5E">
        <w:rPr>
          <w:rFonts w:ascii="Arial" w:eastAsia="Arial" w:hAnsi="Arial" w:cs="Arial"/>
          <w:b/>
          <w:sz w:val="24"/>
          <w:szCs w:val="24"/>
        </w:rPr>
        <w:t>. DO CALENDÁRIO</w:t>
      </w:r>
    </w:p>
    <w:p w14:paraId="17C499E9" w14:textId="77777777" w:rsidR="00652377" w:rsidRDefault="003A3911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12.1</w:t>
      </w:r>
      <w:r w:rsidRPr="00C77D5E">
        <w:rPr>
          <w:rFonts w:ascii="Arial" w:eastAsia="Arial" w:hAnsi="Arial" w:cs="Arial"/>
          <w:sz w:val="24"/>
          <w:szCs w:val="24"/>
        </w:rPr>
        <w:t xml:space="preserve"> Calendários</w:t>
      </w:r>
      <w:r w:rsidR="00652377" w:rsidRPr="00C77D5E">
        <w:rPr>
          <w:rFonts w:ascii="Arial" w:eastAsia="Arial" w:hAnsi="Arial" w:cs="Arial"/>
          <w:sz w:val="24"/>
          <w:szCs w:val="24"/>
        </w:rPr>
        <w:t xml:space="preserve"> simplificado da inscrição para o processo de escolha dos membros do Conselho Tutelar:</w:t>
      </w:r>
    </w:p>
    <w:p w14:paraId="6C514806" w14:textId="77777777" w:rsidR="003A3911" w:rsidRPr="00C77D5E" w:rsidRDefault="003A3911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60" w:type="dxa"/>
        <w:jc w:val="center"/>
        <w:tblLayout w:type="fixed"/>
        <w:tblLook w:val="0000" w:firstRow="0" w:lastRow="0" w:firstColumn="0" w:lastColumn="0" w:noHBand="0" w:noVBand="0"/>
      </w:tblPr>
      <w:tblGrid>
        <w:gridCol w:w="2542"/>
        <w:gridCol w:w="6618"/>
      </w:tblGrid>
      <w:tr w:rsidR="00C77D5E" w:rsidRPr="00C77D5E" w14:paraId="126EBBA7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4F9DB" w14:textId="77777777" w:rsidR="004433EB" w:rsidRPr="00C77D5E" w:rsidRDefault="004433EB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FAC9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b/>
                <w:sz w:val="24"/>
                <w:szCs w:val="24"/>
              </w:rPr>
              <w:t>Etapa</w:t>
            </w:r>
          </w:p>
        </w:tc>
      </w:tr>
      <w:tr w:rsidR="00C77D5E" w:rsidRPr="00C77D5E" w14:paraId="26A378BD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A5D9" w14:textId="77777777" w:rsidR="004433EB" w:rsidRPr="00C77D5E" w:rsidRDefault="003A3911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447CE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Publicação do Edital</w:t>
            </w:r>
          </w:p>
        </w:tc>
      </w:tr>
      <w:tr w:rsidR="00C77D5E" w:rsidRPr="00C77D5E" w14:paraId="184F3861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A866" w14:textId="77777777" w:rsidR="004433EB" w:rsidRPr="00C77D5E" w:rsidRDefault="003A3911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08/07 à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09/08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844AC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Prazo para registro das candidaturas</w:t>
            </w:r>
          </w:p>
        </w:tc>
      </w:tr>
      <w:tr w:rsidR="00C77D5E" w:rsidRPr="00C77D5E" w14:paraId="5FD2DD96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9610" w14:textId="77777777" w:rsidR="004433EB" w:rsidRPr="00C77D5E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 a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6/</w:t>
            </w:r>
            <w:r>
              <w:rPr>
                <w:rFonts w:ascii="Arial" w:eastAsia="Arial" w:hAnsi="Arial" w:cs="Arial"/>
                <w:sz w:val="24"/>
                <w:szCs w:val="24"/>
              </w:rPr>
              <w:t>08/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BFD3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Análise do pedido de registro das candidaturas, pela CEE.</w:t>
            </w:r>
          </w:p>
        </w:tc>
      </w:tr>
      <w:tr w:rsidR="00C77D5E" w:rsidRPr="00C77D5E" w14:paraId="1DF8BABE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BBED3" w14:textId="77777777" w:rsidR="004433EB" w:rsidRPr="00C77D5E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19/08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7DBF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Publicação da relação dos candidatos inscritos, deferidos e indeferidos, pela CEE.</w:t>
            </w:r>
          </w:p>
        </w:tc>
      </w:tr>
      <w:tr w:rsidR="00C77D5E" w:rsidRPr="00C77D5E" w14:paraId="407BDBE0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0C0E5" w14:textId="77777777" w:rsidR="004433EB" w:rsidRPr="00C77D5E" w:rsidRDefault="003A3911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25508F">
              <w:rPr>
                <w:rFonts w:ascii="Arial" w:eastAsia="Arial" w:hAnsi="Arial" w:cs="Arial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r w:rsidR="0025508F">
              <w:rPr>
                <w:rFonts w:ascii="Arial" w:eastAsia="Arial" w:hAnsi="Arial" w:cs="Arial"/>
                <w:sz w:val="24"/>
                <w:szCs w:val="24"/>
              </w:rPr>
              <w:t>23</w:t>
            </w:r>
            <w:r>
              <w:rPr>
                <w:rFonts w:ascii="Arial" w:eastAsia="Arial" w:hAnsi="Arial" w:cs="Arial"/>
                <w:sz w:val="24"/>
                <w:szCs w:val="24"/>
              </w:rPr>
              <w:t>/08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020A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Prazo ao candidato indeferido e à população para proceder interposição de recurso junto ao CMDCA.</w:t>
            </w:r>
          </w:p>
        </w:tc>
      </w:tr>
      <w:tr w:rsidR="00C77D5E" w:rsidRPr="00C77D5E" w14:paraId="315AAE83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EFA96" w14:textId="77777777" w:rsidR="004433EB" w:rsidRPr="00C77D5E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3A3911">
              <w:rPr>
                <w:rFonts w:ascii="Arial" w:eastAsia="Arial" w:hAnsi="Arial" w:cs="Arial"/>
                <w:sz w:val="24"/>
                <w:szCs w:val="24"/>
              </w:rPr>
              <w:t>08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 w:rsidR="003A3911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4101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Publicação, pelo CMDCA, do resultado dos recursos interpostos pelos candidatos e pela população, bem como de edital informando o nome de todos os candidatos cuja inscrição foi deferida e que estão aptos a participar da capacitação e prova</w:t>
            </w:r>
          </w:p>
        </w:tc>
      </w:tr>
      <w:tr w:rsidR="00C77D5E" w:rsidRPr="00C77D5E" w14:paraId="7C30E863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5A7AF" w14:textId="77777777" w:rsidR="004433EB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19/10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14:paraId="4B5EEB72" w14:textId="77777777" w:rsidR="0025508F" w:rsidRPr="0025508F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SÁ</w:t>
            </w:r>
            <w:r w:rsidRPr="0025508F">
              <w:rPr>
                <w:rFonts w:ascii="Arial" w:eastAsia="Arial" w:hAnsi="Arial" w:cs="Arial"/>
                <w:b/>
                <w:sz w:val="24"/>
                <w:szCs w:val="24"/>
              </w:rPr>
              <w:t>BADO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4C75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Capacitação dos candidatos – de caráter obrigatório de acordo a legislação de Ouro.</w:t>
            </w:r>
          </w:p>
        </w:tc>
      </w:tr>
      <w:tr w:rsidR="00C77D5E" w:rsidRPr="00C77D5E" w14:paraId="1DD832FB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0D88" w14:textId="77777777" w:rsidR="004433EB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/10/202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14:paraId="49240614" w14:textId="77777777" w:rsidR="0025508F" w:rsidRPr="0025508F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5508F">
              <w:rPr>
                <w:rFonts w:ascii="Arial" w:eastAsia="Arial" w:hAnsi="Arial" w:cs="Arial"/>
                <w:b/>
                <w:sz w:val="24"/>
                <w:szCs w:val="24"/>
              </w:rPr>
              <w:t>DOMINGO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07DC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 xml:space="preserve">Realização da prova de conhecimentos específicos </w:t>
            </w:r>
          </w:p>
          <w:p w14:paraId="49DC2730" w14:textId="77777777" w:rsidR="004433EB" w:rsidRPr="0025508F" w:rsidRDefault="004433EB" w:rsidP="0025508F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5508F">
              <w:rPr>
                <w:rFonts w:ascii="Arial" w:eastAsia="Arial" w:hAnsi="Arial" w:cs="Arial"/>
                <w:b/>
                <w:sz w:val="24"/>
                <w:szCs w:val="24"/>
              </w:rPr>
              <w:t>DIVULGAÇÃO</w:t>
            </w:r>
            <w:r w:rsidR="0025508F">
              <w:rPr>
                <w:rFonts w:ascii="Arial" w:eastAsia="Arial" w:hAnsi="Arial" w:cs="Arial"/>
                <w:b/>
                <w:sz w:val="24"/>
                <w:szCs w:val="24"/>
              </w:rPr>
              <w:t xml:space="preserve"> DO</w:t>
            </w:r>
            <w:r w:rsidRPr="0025508F">
              <w:rPr>
                <w:rFonts w:ascii="Arial" w:eastAsia="Arial" w:hAnsi="Arial" w:cs="Arial"/>
                <w:b/>
                <w:sz w:val="24"/>
                <w:szCs w:val="24"/>
              </w:rPr>
              <w:t xml:space="preserve"> GABARITO AS 20H</w:t>
            </w:r>
          </w:p>
        </w:tc>
      </w:tr>
      <w:tr w:rsidR="00C77D5E" w:rsidRPr="00C77D5E" w14:paraId="5534FA10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89929" w14:textId="77777777" w:rsidR="004433EB" w:rsidRPr="00C77D5E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626E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Divulgação dos resultados</w:t>
            </w:r>
            <w:r w:rsidR="0025508F">
              <w:rPr>
                <w:rFonts w:ascii="Arial" w:eastAsia="Arial" w:hAnsi="Arial" w:cs="Arial"/>
                <w:sz w:val="24"/>
                <w:szCs w:val="24"/>
              </w:rPr>
              <w:t xml:space="preserve"> às 20h.</w:t>
            </w:r>
          </w:p>
        </w:tc>
      </w:tr>
      <w:tr w:rsidR="00C77D5E" w:rsidRPr="00C77D5E" w14:paraId="2140915B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A2B6D" w14:textId="77777777" w:rsidR="004433EB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  <w:p w14:paraId="4010D8DA" w14:textId="77777777" w:rsidR="0025508F" w:rsidRPr="0025508F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5508F">
              <w:rPr>
                <w:rFonts w:ascii="Arial" w:eastAsia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FE88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Recurso dos candidatos não aprovados</w:t>
            </w:r>
          </w:p>
        </w:tc>
      </w:tr>
      <w:tr w:rsidR="00C77D5E" w:rsidRPr="00C77D5E" w14:paraId="216D556D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23C1" w14:textId="77777777" w:rsidR="004433EB" w:rsidRPr="00C77D5E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78D5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Publicação do resultado final da prova pelo CMDCA</w:t>
            </w:r>
          </w:p>
        </w:tc>
      </w:tr>
      <w:tr w:rsidR="00C77D5E" w:rsidRPr="00C77D5E" w14:paraId="0C4B38AF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30C76" w14:textId="77777777" w:rsidR="004433EB" w:rsidRPr="00C77D5E" w:rsidRDefault="0025508F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  <w:r w:rsidRPr="00C77D5E">
              <w:rPr>
                <w:rFonts w:ascii="Arial" w:eastAsia="Arial" w:hAnsi="Arial" w:cs="Arial"/>
                <w:sz w:val="24"/>
                <w:szCs w:val="24"/>
              </w:rPr>
              <w:t>/1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1137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jdgxs" w:colFirst="0" w:colLast="0"/>
            <w:bookmarkEnd w:id="0"/>
            <w:r w:rsidRPr="00C77D5E">
              <w:rPr>
                <w:rFonts w:ascii="Arial" w:eastAsia="Arial" w:hAnsi="Arial" w:cs="Arial"/>
                <w:sz w:val="24"/>
                <w:szCs w:val="24"/>
              </w:rPr>
              <w:t>Divulgação, pela Comissão Especial Eleitoral, dos locais e votação; e divulgação dos candidatos à comunidade</w:t>
            </w:r>
          </w:p>
        </w:tc>
      </w:tr>
      <w:tr w:rsidR="00C77D5E" w:rsidRPr="00C77D5E" w14:paraId="5C34E2DA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52EA" w14:textId="77777777" w:rsidR="004433EB" w:rsidRPr="00C77D5E" w:rsidRDefault="00F93167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29/10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9D78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Campanha Eleitoral</w:t>
            </w:r>
          </w:p>
        </w:tc>
      </w:tr>
      <w:tr w:rsidR="00C77D5E" w:rsidRPr="00C77D5E" w14:paraId="3D0FC7BB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B25D" w14:textId="77777777" w:rsidR="004433EB" w:rsidRPr="00C77D5E" w:rsidRDefault="00F93167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/11/202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8C93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Eleição</w:t>
            </w:r>
          </w:p>
        </w:tc>
      </w:tr>
      <w:tr w:rsidR="00C77D5E" w:rsidRPr="00C77D5E" w14:paraId="032A3A34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E3318" w14:textId="77777777" w:rsidR="004433EB" w:rsidRPr="00C77D5E" w:rsidRDefault="004433EB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F9316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C77D5E">
              <w:rPr>
                <w:rFonts w:ascii="Arial" w:eastAsia="Arial" w:hAnsi="Arial" w:cs="Arial"/>
                <w:sz w:val="24"/>
                <w:szCs w:val="24"/>
              </w:rPr>
              <w:t>/11/202</w:t>
            </w:r>
            <w:r w:rsidR="00F9316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D140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Apuração dos votos</w:t>
            </w:r>
          </w:p>
        </w:tc>
      </w:tr>
      <w:tr w:rsidR="00C77D5E" w:rsidRPr="00C77D5E" w14:paraId="74AE0FEA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787FA" w14:textId="77777777" w:rsidR="004433EB" w:rsidRPr="00C77D5E" w:rsidRDefault="004433EB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F9316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00C77D5E">
              <w:rPr>
                <w:rFonts w:ascii="Arial" w:eastAsia="Arial" w:hAnsi="Arial" w:cs="Arial"/>
                <w:sz w:val="24"/>
                <w:szCs w:val="24"/>
              </w:rPr>
              <w:t>/11/202</w:t>
            </w:r>
            <w:r w:rsidR="00F93167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464E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 xml:space="preserve">Publicação do resultado apuração </w:t>
            </w:r>
          </w:p>
        </w:tc>
      </w:tr>
      <w:tr w:rsidR="00C77D5E" w:rsidRPr="00C77D5E" w14:paraId="4C4B7AE4" w14:textId="77777777" w:rsidTr="003A3911">
        <w:trPr>
          <w:jc w:val="center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58303" w14:textId="77777777" w:rsidR="004433EB" w:rsidRPr="00C77D5E" w:rsidRDefault="00F93167" w:rsidP="008F1865">
            <w:pPr>
              <w:spacing w:after="0"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4/1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4433EB" w:rsidRPr="00C77D5E">
              <w:rPr>
                <w:rFonts w:ascii="Arial" w:eastAsia="Arial" w:hAnsi="Arial" w:cs="Arial"/>
                <w:sz w:val="24"/>
                <w:szCs w:val="24"/>
              </w:rPr>
              <w:t>/202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FDF6E" w14:textId="77777777" w:rsidR="004433EB" w:rsidRPr="00C77D5E" w:rsidRDefault="004433EB" w:rsidP="00C2018A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77D5E">
              <w:rPr>
                <w:rFonts w:ascii="Arial" w:eastAsia="Arial" w:hAnsi="Arial" w:cs="Arial"/>
                <w:sz w:val="24"/>
                <w:szCs w:val="24"/>
              </w:rPr>
              <w:t>Posse</w:t>
            </w:r>
          </w:p>
        </w:tc>
      </w:tr>
    </w:tbl>
    <w:p w14:paraId="06B66774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AB92D4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2</w:t>
      </w:r>
      <w:r w:rsidRPr="00C77D5E">
        <w:rPr>
          <w:rFonts w:ascii="Arial" w:eastAsia="Arial" w:hAnsi="Arial" w:cs="Arial"/>
          <w:b/>
          <w:sz w:val="24"/>
          <w:szCs w:val="24"/>
        </w:rPr>
        <w:t>.2</w:t>
      </w:r>
      <w:r w:rsidRPr="00C77D5E">
        <w:rPr>
          <w:rFonts w:ascii="Arial" w:eastAsia="Arial" w:hAnsi="Arial" w:cs="Arial"/>
          <w:sz w:val="24"/>
          <w:szCs w:val="24"/>
        </w:rPr>
        <w:t xml:space="preserve"> Fica facultada à Comissão Especial Eleitoral e ao Conselho Municipal dos Direitos da Criança e do Adolescente promover alterações do calendário proposto neste Edital, que deverá ser amplamente divulgado e sem prejuízo ao processo. </w:t>
      </w:r>
    </w:p>
    <w:p w14:paraId="372C7FA5" w14:textId="77777777" w:rsidR="00652377" w:rsidRPr="00C77D5E" w:rsidRDefault="00652377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29B25C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3</w:t>
      </w:r>
      <w:r w:rsidRPr="00C77D5E">
        <w:rPr>
          <w:rFonts w:ascii="Arial" w:eastAsia="Arial" w:hAnsi="Arial" w:cs="Arial"/>
          <w:b/>
          <w:sz w:val="24"/>
          <w:szCs w:val="24"/>
        </w:rPr>
        <w:t>. DAS DISPOSIÇÕES FINAIS:</w:t>
      </w:r>
    </w:p>
    <w:p w14:paraId="77AC4FF5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lastRenderedPageBreak/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3</w:t>
      </w:r>
      <w:r w:rsidRPr="00C77D5E">
        <w:rPr>
          <w:rFonts w:ascii="Arial" w:eastAsia="Arial" w:hAnsi="Arial" w:cs="Arial"/>
          <w:b/>
          <w:sz w:val="24"/>
          <w:szCs w:val="24"/>
        </w:rPr>
        <w:t>.1</w:t>
      </w:r>
      <w:r w:rsidRPr="00C77D5E">
        <w:rPr>
          <w:rFonts w:ascii="Arial" w:eastAsia="Arial" w:hAnsi="Arial" w:cs="Arial"/>
          <w:sz w:val="24"/>
          <w:szCs w:val="24"/>
        </w:rPr>
        <w:t xml:space="preserve"> As atribuições do cargo de membro do Conselho Tutelar são as constantes na Lei Federal n. 8.069/1990 (Estatuto da Criança e do Adolescente) e na </w:t>
      </w:r>
      <w:r w:rsidR="008F1865" w:rsidRPr="00C77D5E">
        <w:rPr>
          <w:rFonts w:ascii="Arial" w:eastAsia="Arial" w:hAnsi="Arial" w:cs="Arial"/>
          <w:sz w:val="24"/>
          <w:szCs w:val="24"/>
        </w:rPr>
        <w:t xml:space="preserve">Lei Municipal </w:t>
      </w:r>
      <w:r w:rsidR="008F1865">
        <w:rPr>
          <w:rFonts w:ascii="Times-Bold" w:eastAsiaTheme="minorHAnsi" w:hAnsi="Times-Bold" w:cs="Times-Bold"/>
          <w:b/>
          <w:bCs/>
          <w:sz w:val="24"/>
          <w:szCs w:val="24"/>
          <w:lang w:eastAsia="en-US"/>
        </w:rPr>
        <w:t>nº 2.623, DE 6 DE ABRIL DE 2023</w:t>
      </w:r>
      <w:r w:rsidRPr="00C77D5E">
        <w:rPr>
          <w:rFonts w:ascii="Arial" w:eastAsia="Arial" w:hAnsi="Arial" w:cs="Arial"/>
          <w:sz w:val="24"/>
          <w:szCs w:val="24"/>
        </w:rPr>
        <w:t>, sem prejuízo das demais leis afetas.</w:t>
      </w:r>
    </w:p>
    <w:p w14:paraId="2884505C" w14:textId="77777777" w:rsidR="00652377" w:rsidRPr="00C77D5E" w:rsidRDefault="00652377" w:rsidP="00652377">
      <w:pPr>
        <w:spacing w:after="0" w:line="360" w:lineRule="auto"/>
        <w:ind w:left="-3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3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.2 </w:t>
      </w:r>
      <w:r w:rsidRPr="00C77D5E">
        <w:rPr>
          <w:rFonts w:ascii="Arial" w:eastAsia="Arial" w:hAnsi="Arial" w:cs="Arial"/>
          <w:sz w:val="24"/>
          <w:szCs w:val="24"/>
        </w:rPr>
        <w:t>O ato da inscrição do candidato implicará a aceitação tácita das normas contidas neste Edital.</w:t>
      </w:r>
    </w:p>
    <w:p w14:paraId="770B91B1" w14:textId="77777777" w:rsidR="00652377" w:rsidRPr="00C77D5E" w:rsidRDefault="00652377" w:rsidP="00652377">
      <w:pPr>
        <w:spacing w:after="0" w:line="360" w:lineRule="auto"/>
        <w:ind w:left="-3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3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.3 </w:t>
      </w:r>
      <w:r w:rsidRPr="00C77D5E">
        <w:rPr>
          <w:rFonts w:ascii="Arial" w:eastAsia="Arial" w:hAnsi="Arial" w:cs="Arial"/>
          <w:sz w:val="24"/>
          <w:szCs w:val="24"/>
        </w:rPr>
        <w:t>A aprovação e a classificação final geram para o candidato eleito na suplência apenas a expectativa de direito ao exercício da função.</w:t>
      </w:r>
    </w:p>
    <w:p w14:paraId="11E11CF4" w14:textId="77777777" w:rsidR="00652377" w:rsidRPr="00C77D5E" w:rsidRDefault="00652377" w:rsidP="00652377">
      <w:pPr>
        <w:spacing w:after="0" w:line="360" w:lineRule="auto"/>
        <w:ind w:left="-30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3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.4 </w:t>
      </w:r>
      <w:r w:rsidRPr="00C77D5E">
        <w:rPr>
          <w:rFonts w:ascii="Arial" w:eastAsia="Arial" w:hAnsi="Arial" w:cs="Arial"/>
          <w:sz w:val="24"/>
          <w:szCs w:val="24"/>
        </w:rPr>
        <w:t>As datas e os locais para realização de eventos relativos ao presente processo eleitoral, com exceção da data da eleição e da posse dos eleitos, poderão sofrer alterações em casos especiais, devendo ser publicado como retificação a este Edital.</w:t>
      </w:r>
    </w:p>
    <w:p w14:paraId="0420749E" w14:textId="77777777" w:rsidR="00652377" w:rsidRPr="00C77D5E" w:rsidRDefault="00652377" w:rsidP="00652377">
      <w:pPr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3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.5 </w:t>
      </w:r>
      <w:r w:rsidRPr="00C77D5E">
        <w:rPr>
          <w:rFonts w:ascii="Arial" w:eastAsia="Arial" w:hAnsi="Arial" w:cs="Arial"/>
          <w:sz w:val="24"/>
          <w:szCs w:val="24"/>
        </w:rPr>
        <w:t>Os casos omissos, e no âmbito de sua competência, serão resolvidos pela Comissão Especial Eleitoral do Conselho Municipal dos Direitos da Criança e do Adolescente, sob a fiscalização do representante Ministério Público.</w:t>
      </w:r>
    </w:p>
    <w:p w14:paraId="6C2678CF" w14:textId="77777777" w:rsidR="00652377" w:rsidRPr="00C77D5E" w:rsidRDefault="00652377" w:rsidP="00652377">
      <w:pPr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3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.6 </w:t>
      </w:r>
      <w:r w:rsidRPr="00C77D5E">
        <w:rPr>
          <w:rFonts w:ascii="Arial" w:eastAsia="Arial" w:hAnsi="Arial" w:cs="Arial"/>
          <w:sz w:val="24"/>
          <w:szCs w:val="24"/>
        </w:rPr>
        <w:t>O candidato deverá manter atualizado seu endereço e telefone, desde a inscrição até a publicação do resultado final, junto ao Conselho Municipal dos Direitos da Criança e do Adolescente.</w:t>
      </w:r>
    </w:p>
    <w:p w14:paraId="1AF58BDF" w14:textId="77777777" w:rsidR="00652377" w:rsidRPr="00C77D5E" w:rsidRDefault="00652377" w:rsidP="00652377">
      <w:pPr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3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.7 </w:t>
      </w:r>
      <w:r w:rsidRPr="00C77D5E">
        <w:rPr>
          <w:rFonts w:ascii="Arial" w:eastAsia="Arial" w:hAnsi="Arial" w:cs="Arial"/>
          <w:sz w:val="24"/>
          <w:szCs w:val="24"/>
        </w:rPr>
        <w:t>É responsabilidade do candidato acompanhar os Editais, comunicados e demais publicações referentes a este processo eleitoral.</w:t>
      </w:r>
    </w:p>
    <w:p w14:paraId="5903A86D" w14:textId="77777777" w:rsidR="00652377" w:rsidRPr="00C77D5E" w:rsidRDefault="00652377" w:rsidP="00652377">
      <w:pPr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3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.8 </w:t>
      </w:r>
      <w:r w:rsidRPr="00C77D5E">
        <w:rPr>
          <w:rFonts w:ascii="Arial" w:eastAsia="Arial" w:hAnsi="Arial" w:cs="Arial"/>
          <w:sz w:val="24"/>
          <w:szCs w:val="24"/>
        </w:rPr>
        <w:t>O membro do Conselho Tutelar eleito perderá o mandato caso venha a residir em outro Município.</w:t>
      </w:r>
    </w:p>
    <w:p w14:paraId="7C614332" w14:textId="77777777" w:rsidR="00652377" w:rsidRPr="00C77D5E" w:rsidRDefault="00652377" w:rsidP="00652377">
      <w:pPr>
        <w:spacing w:after="0" w:line="36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3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.9 </w:t>
      </w:r>
      <w:r w:rsidRPr="00C77D5E">
        <w:rPr>
          <w:rFonts w:ascii="Arial" w:eastAsia="Arial" w:hAnsi="Arial" w:cs="Arial"/>
          <w:sz w:val="24"/>
          <w:szCs w:val="24"/>
        </w:rPr>
        <w:t>O Ministério Público deverá ser cientificado do presente Edital e das demais deliberações da Comissão Especial Eleitoral e do Conselho Municipal dos Direitos da Criança e do Adolescente, por meio do Promotor de Justiça com atribuição na Infância e Juventude.</w:t>
      </w:r>
    </w:p>
    <w:p w14:paraId="3A5BE10E" w14:textId="77777777" w:rsidR="00652377" w:rsidRPr="00C77D5E" w:rsidRDefault="00652377" w:rsidP="006523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7D5E">
        <w:rPr>
          <w:rFonts w:ascii="Arial" w:eastAsia="Arial" w:hAnsi="Arial" w:cs="Arial"/>
          <w:b/>
          <w:sz w:val="24"/>
          <w:szCs w:val="24"/>
        </w:rPr>
        <w:t>1</w:t>
      </w:r>
      <w:r w:rsidR="004433EB" w:rsidRPr="00C77D5E">
        <w:rPr>
          <w:rFonts w:ascii="Arial" w:eastAsia="Arial" w:hAnsi="Arial" w:cs="Arial"/>
          <w:b/>
          <w:sz w:val="24"/>
          <w:szCs w:val="24"/>
        </w:rPr>
        <w:t>3</w:t>
      </w:r>
      <w:r w:rsidRPr="00C77D5E">
        <w:rPr>
          <w:rFonts w:ascii="Arial" w:eastAsia="Arial" w:hAnsi="Arial" w:cs="Arial"/>
          <w:b/>
          <w:sz w:val="24"/>
          <w:szCs w:val="24"/>
        </w:rPr>
        <w:t xml:space="preserve">.10 </w:t>
      </w:r>
      <w:r w:rsidRPr="00C77D5E">
        <w:rPr>
          <w:rFonts w:ascii="Arial" w:eastAsia="Arial" w:hAnsi="Arial" w:cs="Arial"/>
          <w:sz w:val="24"/>
          <w:szCs w:val="24"/>
        </w:rPr>
        <w:t xml:space="preserve">Fica eleito o Foro da Comarca de </w:t>
      </w:r>
      <w:r w:rsidR="008F1865">
        <w:rPr>
          <w:rFonts w:ascii="Arial" w:eastAsia="Arial" w:hAnsi="Arial" w:cs="Arial"/>
          <w:sz w:val="24"/>
          <w:szCs w:val="24"/>
        </w:rPr>
        <w:t>Capinzal</w:t>
      </w:r>
      <w:r w:rsidRPr="00C77D5E">
        <w:rPr>
          <w:rFonts w:ascii="Arial" w:eastAsia="Arial" w:hAnsi="Arial" w:cs="Arial"/>
          <w:sz w:val="24"/>
          <w:szCs w:val="24"/>
        </w:rPr>
        <w:t xml:space="preserve"> para dirimir as questões decorrentes da execução do presente Edital, com renúncia expressa a qualquer outro, por mais privilegiado que seja.</w:t>
      </w:r>
    </w:p>
    <w:p w14:paraId="71D5B4B8" w14:textId="77777777" w:rsidR="00B11CCF" w:rsidRDefault="00B11CCF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82E07E" w14:textId="77777777" w:rsidR="00B11CCF" w:rsidRDefault="00B11CCF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EB201B" w14:textId="77777777" w:rsidR="00B11CCF" w:rsidRPr="00BE75EF" w:rsidRDefault="00B11CCF" w:rsidP="00B11CCF">
      <w:pPr>
        <w:rPr>
          <w:rFonts w:ascii="Arial" w:hAnsi="Arial" w:cs="Arial"/>
          <w:sz w:val="24"/>
          <w:szCs w:val="24"/>
        </w:rPr>
      </w:pPr>
      <w:r w:rsidRPr="00BE75EF">
        <w:rPr>
          <w:rFonts w:ascii="Arial" w:hAnsi="Arial" w:cs="Arial"/>
          <w:sz w:val="24"/>
          <w:szCs w:val="24"/>
        </w:rPr>
        <w:t xml:space="preserve">Ouro SC </w:t>
      </w:r>
      <w:r w:rsidR="00D144A7">
        <w:rPr>
          <w:rFonts w:ascii="Arial" w:hAnsi="Arial" w:cs="Arial"/>
          <w:sz w:val="24"/>
          <w:szCs w:val="24"/>
        </w:rPr>
        <w:t>01</w:t>
      </w:r>
      <w:r w:rsidRPr="00BE75EF">
        <w:rPr>
          <w:rFonts w:ascii="Arial" w:hAnsi="Arial" w:cs="Arial"/>
          <w:sz w:val="24"/>
          <w:szCs w:val="24"/>
        </w:rPr>
        <w:t>/</w:t>
      </w:r>
      <w:r w:rsidR="00D144A7">
        <w:rPr>
          <w:rFonts w:ascii="Arial" w:hAnsi="Arial" w:cs="Arial"/>
          <w:sz w:val="24"/>
          <w:szCs w:val="24"/>
        </w:rPr>
        <w:t>07</w:t>
      </w:r>
      <w:r w:rsidRPr="00BE75EF">
        <w:rPr>
          <w:rFonts w:ascii="Arial" w:hAnsi="Arial" w:cs="Arial"/>
          <w:sz w:val="24"/>
          <w:szCs w:val="24"/>
        </w:rPr>
        <w:t>/2</w:t>
      </w:r>
      <w:r w:rsidR="00D144A7">
        <w:rPr>
          <w:rFonts w:ascii="Arial" w:hAnsi="Arial" w:cs="Arial"/>
          <w:sz w:val="24"/>
          <w:szCs w:val="24"/>
        </w:rPr>
        <w:t>4</w:t>
      </w:r>
    </w:p>
    <w:p w14:paraId="703B9FF2" w14:textId="77777777" w:rsidR="00B11CCF" w:rsidRPr="00BE75EF" w:rsidRDefault="00D144A7" w:rsidP="00B11C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Marcela Machado Cavichioli</w:t>
      </w:r>
    </w:p>
    <w:p w14:paraId="3A73F5BC" w14:textId="77777777" w:rsidR="00B11CCF" w:rsidRPr="00BE75EF" w:rsidRDefault="00B11CCF" w:rsidP="00B11CCF">
      <w:pPr>
        <w:jc w:val="center"/>
        <w:rPr>
          <w:rFonts w:ascii="Arial" w:hAnsi="Arial" w:cs="Arial"/>
          <w:sz w:val="24"/>
          <w:szCs w:val="24"/>
        </w:rPr>
      </w:pPr>
      <w:r w:rsidRPr="00BE75EF">
        <w:rPr>
          <w:rFonts w:ascii="Arial" w:hAnsi="Arial" w:cs="Arial"/>
          <w:sz w:val="24"/>
          <w:szCs w:val="24"/>
        </w:rPr>
        <w:t>Presidente CMDCA</w:t>
      </w:r>
    </w:p>
    <w:p w14:paraId="0DA6F9A7" w14:textId="77777777" w:rsidR="00B11CCF" w:rsidRPr="00C77D5E" w:rsidRDefault="00B11CCF" w:rsidP="0065237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B11CCF" w:rsidRPr="00C77D5E" w:rsidSect="00F45F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B81C5" w14:textId="77777777" w:rsidR="002A1146" w:rsidRDefault="002A1146" w:rsidP="00652377">
      <w:pPr>
        <w:spacing w:after="0" w:line="240" w:lineRule="auto"/>
      </w:pPr>
      <w:r>
        <w:separator/>
      </w:r>
    </w:p>
  </w:endnote>
  <w:endnote w:type="continuationSeparator" w:id="0">
    <w:p w14:paraId="612F91B7" w14:textId="77777777" w:rsidR="002A1146" w:rsidRDefault="002A1146" w:rsidP="0065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6A72C" w14:textId="77777777" w:rsidR="002A1146" w:rsidRDefault="002A1146" w:rsidP="00652377">
      <w:pPr>
        <w:spacing w:after="0" w:line="240" w:lineRule="auto"/>
      </w:pPr>
      <w:r>
        <w:separator/>
      </w:r>
    </w:p>
  </w:footnote>
  <w:footnote w:type="continuationSeparator" w:id="0">
    <w:p w14:paraId="203634C1" w14:textId="77777777" w:rsidR="002A1146" w:rsidRDefault="002A1146" w:rsidP="00652377">
      <w:pPr>
        <w:spacing w:after="0" w:line="240" w:lineRule="auto"/>
      </w:pPr>
      <w:r>
        <w:continuationSeparator/>
      </w:r>
    </w:p>
  </w:footnote>
  <w:footnote w:id="1">
    <w:p w14:paraId="10E0EEAC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 Tratando-se de um processo de escolha suplementar, os prazos para as etapas do processo são mais exíguos do que aqueles previstos na legislação municipal, considerando-se a necessidade de que sejam empossados os Conselheiros Titulares faltantes o quanto antes, e também na urgência de composição da suplência dos Conselhos Tutelares. </w:t>
      </w:r>
    </w:p>
  </w:footnote>
  <w:footnote w:id="2">
    <w:p w14:paraId="20310385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 Preencher com a quantidade de conselheiros titulares faltantes ou com a indicação de que a eleição é para a escolha de suplentes.</w:t>
      </w:r>
    </w:p>
  </w:footnote>
  <w:footnote w:id="3">
    <w:p w14:paraId="1360C04A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 Idem nota n. 2</w:t>
      </w:r>
    </w:p>
  </w:footnote>
  <w:footnote w:id="4">
    <w:p w14:paraId="01BD887D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Os requisitos devem exatamente aqueles previstos na Lei Municipal, pois o edital não pode criar novas condições para acesso ao cargo. Adaptar!</w:t>
      </w:r>
    </w:p>
  </w:footnote>
  <w:footnote w:id="5">
    <w:p w14:paraId="5F29E053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Disponível em http://www.tse.jus.br/eleitor/certidoes/certidao-de-quitacao-eleitoral</w:t>
      </w:r>
    </w:p>
  </w:footnote>
  <w:footnote w:id="6">
    <w:p w14:paraId="648FC3D8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Disponível em https://www.tjsc.jus.br/certidoes</w:t>
      </w:r>
    </w:p>
  </w:footnote>
  <w:footnote w:id="7">
    <w:p w14:paraId="7A591154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Disponível em http://www.tse.jus.br/eleitor/certidoes/certidao-de-crimes-eleitorais</w:t>
      </w:r>
    </w:p>
  </w:footnote>
  <w:footnote w:id="8">
    <w:p w14:paraId="45FAB7E1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Disponível em http://www.cjf.jus.br/servicos/cidadao/certidao-negativa</w:t>
      </w:r>
    </w:p>
  </w:footnote>
  <w:footnote w:id="9">
    <w:p w14:paraId="3E6D1006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Disponível em https://www.stm.jus.br/servicos-stm/certidao-negativa</w:t>
      </w:r>
    </w:p>
  </w:footnote>
  <w:footnote w:id="10">
    <w:p w14:paraId="790C957C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 É recomendável a divulgação da relação de inscrições deferidas e indeferidas também em endereço eletrônico, na página eletrônica da própria Prefeitura.</w:t>
      </w:r>
    </w:p>
  </w:footnote>
  <w:footnote w:id="11">
    <w:p w14:paraId="72CFB80B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 As vedações e suas respectivas sanções devem estar previstas em Lei Municipal.</w:t>
      </w:r>
    </w:p>
  </w:footnote>
  <w:footnote w:id="12">
    <w:p w14:paraId="25D483E5" w14:textId="77777777" w:rsidR="00652377" w:rsidRDefault="00652377" w:rsidP="00652377">
      <w:p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Data estabelecida para a eleição unificada</w:t>
      </w:r>
    </w:p>
  </w:footnote>
  <w:footnote w:id="13">
    <w:p w14:paraId="64D4B272" w14:textId="77777777" w:rsidR="00652377" w:rsidRDefault="00652377" w:rsidP="00652377">
      <w:pP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 Horário de cunho obrigatório, em razão da necessidade técnica do TRE/SC.</w:t>
      </w:r>
    </w:p>
  </w:footnote>
  <w:footnote w:id="14">
    <w:p w14:paraId="4ECE997A" w14:textId="77777777" w:rsidR="00652377" w:rsidRDefault="00652377" w:rsidP="00652377">
      <w:pP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FF0000"/>
          <w:sz w:val="20"/>
          <w:szCs w:val="20"/>
        </w:rPr>
        <w:tab/>
        <w:t xml:space="preserve"> Dependerá da forma que é prevista pela Lei Municipal.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13AC7"/>
    <w:multiLevelType w:val="multilevel"/>
    <w:tmpl w:val="4FAE35C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BA75B8"/>
    <w:multiLevelType w:val="multilevel"/>
    <w:tmpl w:val="CE74C8B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0292B8A"/>
    <w:multiLevelType w:val="multilevel"/>
    <w:tmpl w:val="1D408C3C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4F05128"/>
    <w:multiLevelType w:val="multilevel"/>
    <w:tmpl w:val="4288C380"/>
    <w:lvl w:ilvl="0">
      <w:start w:val="1"/>
      <w:numFmt w:val="upperRoman"/>
      <w:lvlText w:val="%1."/>
      <w:lvlJc w:val="right"/>
      <w:pPr>
        <w:ind w:left="73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9E40F88"/>
    <w:multiLevelType w:val="multilevel"/>
    <w:tmpl w:val="20B8B920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AC27B62"/>
    <w:multiLevelType w:val="multilevel"/>
    <w:tmpl w:val="5928AFEA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7868784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9174483">
    <w:abstractNumId w:val="0"/>
  </w:num>
  <w:num w:numId="3" w16cid:durableId="299507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9375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819176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7098806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77"/>
    <w:rsid w:val="00051E26"/>
    <w:rsid w:val="000C3F5E"/>
    <w:rsid w:val="000E6959"/>
    <w:rsid w:val="000F1BEE"/>
    <w:rsid w:val="001558C9"/>
    <w:rsid w:val="00186582"/>
    <w:rsid w:val="001A5E63"/>
    <w:rsid w:val="001B08B4"/>
    <w:rsid w:val="00237285"/>
    <w:rsid w:val="002523A9"/>
    <w:rsid w:val="0025508F"/>
    <w:rsid w:val="00255458"/>
    <w:rsid w:val="002803D4"/>
    <w:rsid w:val="002A1146"/>
    <w:rsid w:val="0030604D"/>
    <w:rsid w:val="00310555"/>
    <w:rsid w:val="00324281"/>
    <w:rsid w:val="00364715"/>
    <w:rsid w:val="00376FB7"/>
    <w:rsid w:val="003808BB"/>
    <w:rsid w:val="00386003"/>
    <w:rsid w:val="003A3911"/>
    <w:rsid w:val="004433EB"/>
    <w:rsid w:val="004512ED"/>
    <w:rsid w:val="00472152"/>
    <w:rsid w:val="005118F4"/>
    <w:rsid w:val="00520FE9"/>
    <w:rsid w:val="00526860"/>
    <w:rsid w:val="00534B3A"/>
    <w:rsid w:val="00571795"/>
    <w:rsid w:val="005949EC"/>
    <w:rsid w:val="005B1A28"/>
    <w:rsid w:val="00652377"/>
    <w:rsid w:val="00660D70"/>
    <w:rsid w:val="00683BE1"/>
    <w:rsid w:val="006B735E"/>
    <w:rsid w:val="006C3D4A"/>
    <w:rsid w:val="007133C6"/>
    <w:rsid w:val="00731FFB"/>
    <w:rsid w:val="00783624"/>
    <w:rsid w:val="00785B73"/>
    <w:rsid w:val="00834DF2"/>
    <w:rsid w:val="00873264"/>
    <w:rsid w:val="008C656D"/>
    <w:rsid w:val="008F1865"/>
    <w:rsid w:val="0090478E"/>
    <w:rsid w:val="00970A2E"/>
    <w:rsid w:val="009B0033"/>
    <w:rsid w:val="009B0680"/>
    <w:rsid w:val="009C3A27"/>
    <w:rsid w:val="009C618E"/>
    <w:rsid w:val="00A27BB1"/>
    <w:rsid w:val="00AE7435"/>
    <w:rsid w:val="00B11CCF"/>
    <w:rsid w:val="00B12648"/>
    <w:rsid w:val="00B47941"/>
    <w:rsid w:val="00B57A83"/>
    <w:rsid w:val="00B664F2"/>
    <w:rsid w:val="00B74986"/>
    <w:rsid w:val="00BA1123"/>
    <w:rsid w:val="00BA76C6"/>
    <w:rsid w:val="00BF1996"/>
    <w:rsid w:val="00C547AC"/>
    <w:rsid w:val="00C77D5E"/>
    <w:rsid w:val="00CE511D"/>
    <w:rsid w:val="00D144A7"/>
    <w:rsid w:val="00D342E3"/>
    <w:rsid w:val="00D41E0F"/>
    <w:rsid w:val="00D558D8"/>
    <w:rsid w:val="00DB79B5"/>
    <w:rsid w:val="00DE5118"/>
    <w:rsid w:val="00E22A3F"/>
    <w:rsid w:val="00E37EF0"/>
    <w:rsid w:val="00E96391"/>
    <w:rsid w:val="00EA4055"/>
    <w:rsid w:val="00EC392B"/>
    <w:rsid w:val="00EF32CA"/>
    <w:rsid w:val="00F45FFA"/>
    <w:rsid w:val="00F93167"/>
    <w:rsid w:val="00FA48AD"/>
    <w:rsid w:val="00FB2C06"/>
    <w:rsid w:val="00FB64D0"/>
    <w:rsid w:val="00FB7338"/>
    <w:rsid w:val="00FB771F"/>
    <w:rsid w:val="00FC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F27B"/>
  <w15:docId w15:val="{A578A904-A3E7-4901-A741-D3FE1427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77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3898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 Alves Ferreira</dc:creator>
  <cp:lastModifiedBy>Marlo Matielo</cp:lastModifiedBy>
  <cp:revision>2</cp:revision>
  <dcterms:created xsi:type="dcterms:W3CDTF">2024-10-18T17:03:00Z</dcterms:created>
  <dcterms:modified xsi:type="dcterms:W3CDTF">2024-10-18T17:03:00Z</dcterms:modified>
</cp:coreProperties>
</file>