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78FF4" w14:textId="77777777" w:rsidR="003427F7" w:rsidRPr="00766E6B" w:rsidRDefault="005F085F" w:rsidP="005F085F">
      <w:pPr>
        <w:jc w:val="center"/>
        <w:rPr>
          <w:rFonts w:ascii="Arial" w:hAnsi="Arial" w:cs="Arial"/>
          <w:b/>
          <w:sz w:val="24"/>
          <w:szCs w:val="24"/>
        </w:rPr>
      </w:pPr>
      <w:r w:rsidRPr="00766E6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C506F09" wp14:editId="74C080DC">
            <wp:extent cx="2190299" cy="1105786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5067" cy="112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E33" w:rsidRPr="00766E6B">
        <w:rPr>
          <w:rFonts w:ascii="Arial" w:hAnsi="Arial" w:cs="Arial"/>
          <w:b/>
          <w:sz w:val="24"/>
          <w:szCs w:val="24"/>
        </w:rPr>
        <w:t xml:space="preserve">   </w:t>
      </w:r>
      <w:r w:rsidR="007B6EB0" w:rsidRPr="00766E6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181C7AE6" wp14:editId="17A39084">
                <wp:extent cx="302260" cy="302260"/>
                <wp:effectExtent l="0" t="0" r="0" b="0"/>
                <wp:docPr id="2" name="Retângulo 2" descr="blob:https://web.whatsapp.com/f6f1a1cf-78a6-4aff-bb62-eeca2be0f3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CDE32" id="Retângulo 2" o:spid="_x0000_s1026" alt="blob:https://web.whatsapp.com/f6f1a1cf-78a6-4aff-bb62-eeca2be0f3ec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BvsxAPsAgAAAwYAAA4AAAAA&#10;AAAAAAAAAAAALgIAAGRycy9lMm9Eb2MueG1sUEsBAi0AFAAGAAgAAAAhAAKdVXj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7B6EB0" w:rsidRPr="00766E6B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7B6EB0" w:rsidRPr="00766E6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78EBCBF3" wp14:editId="08FC2BBB">
                <wp:extent cx="302260" cy="302260"/>
                <wp:effectExtent l="0" t="0" r="0" b="0"/>
                <wp:docPr id="4" name="AutoShape 4" descr="blob:https://web.whatsapp.com/f6f1a1cf-78a6-4aff-bb62-eeca2be0f3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A4584" id="AutoShape 4" o:spid="_x0000_s1026" alt="blob:https://web.whatsapp.com/f6f1a1cf-78a6-4aff-bb62-eeca2be0f3ec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PyDZmPjAgAAAgY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7B6EB0" w:rsidRPr="00766E6B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6073BD" w:rsidRPr="00766E6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D26618D" wp14:editId="5479360A">
            <wp:extent cx="1526540" cy="124220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673" t="9705" r="28795" b="7339"/>
                    <a:stretch/>
                  </pic:blipFill>
                  <pic:spPr bwMode="auto">
                    <a:xfrm>
                      <a:off x="0" y="0"/>
                      <a:ext cx="1543024" cy="1255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A62A7" w14:textId="77777777" w:rsidR="003427F7" w:rsidRPr="00766E6B" w:rsidRDefault="003427F7" w:rsidP="005F085F">
      <w:pPr>
        <w:jc w:val="center"/>
        <w:rPr>
          <w:rFonts w:ascii="Arial" w:hAnsi="Arial" w:cs="Arial"/>
          <w:b/>
          <w:sz w:val="24"/>
          <w:szCs w:val="24"/>
        </w:rPr>
      </w:pPr>
    </w:p>
    <w:p w14:paraId="63E7606E" w14:textId="77777777" w:rsidR="00CE0187" w:rsidRPr="00766E6B" w:rsidRDefault="00CE0187" w:rsidP="005F085F">
      <w:pPr>
        <w:jc w:val="center"/>
        <w:rPr>
          <w:rFonts w:ascii="Arial" w:hAnsi="Arial" w:cs="Arial"/>
          <w:b/>
          <w:sz w:val="24"/>
          <w:szCs w:val="24"/>
        </w:rPr>
      </w:pPr>
    </w:p>
    <w:p w14:paraId="3E6B4BE7" w14:textId="77777777" w:rsidR="00BB0E33" w:rsidRPr="00766E6B" w:rsidRDefault="00BB0E33" w:rsidP="005F085F">
      <w:pPr>
        <w:jc w:val="center"/>
        <w:rPr>
          <w:rFonts w:ascii="Arial" w:hAnsi="Arial" w:cs="Arial"/>
          <w:b/>
          <w:sz w:val="24"/>
          <w:szCs w:val="24"/>
        </w:rPr>
      </w:pPr>
      <w:r w:rsidRPr="00766E6B">
        <w:rPr>
          <w:rFonts w:ascii="Arial" w:hAnsi="Arial" w:cs="Arial"/>
          <w:b/>
          <w:sz w:val="24"/>
          <w:szCs w:val="24"/>
        </w:rPr>
        <w:t xml:space="preserve">MUNICÍPIO DE </w:t>
      </w:r>
      <w:r w:rsidR="006073BD" w:rsidRPr="00766E6B">
        <w:rPr>
          <w:rFonts w:ascii="Arial" w:hAnsi="Arial" w:cs="Arial"/>
          <w:b/>
          <w:sz w:val="24"/>
          <w:szCs w:val="24"/>
        </w:rPr>
        <w:t>OURO</w:t>
      </w:r>
    </w:p>
    <w:p w14:paraId="354BC4FF" w14:textId="77777777" w:rsidR="005F085F" w:rsidRPr="00766E6B" w:rsidRDefault="00AB50A6" w:rsidP="005F085F">
      <w:pPr>
        <w:jc w:val="center"/>
        <w:rPr>
          <w:rFonts w:ascii="Arial" w:hAnsi="Arial" w:cs="Arial"/>
          <w:b/>
          <w:sz w:val="24"/>
          <w:szCs w:val="24"/>
        </w:rPr>
      </w:pPr>
      <w:r w:rsidRPr="00766E6B">
        <w:rPr>
          <w:rFonts w:ascii="Arial" w:hAnsi="Arial" w:cs="Arial"/>
          <w:b/>
          <w:sz w:val="24"/>
          <w:szCs w:val="24"/>
        </w:rPr>
        <w:t xml:space="preserve">ATA DAS </w:t>
      </w:r>
      <w:r w:rsidR="005F085F" w:rsidRPr="00766E6B">
        <w:rPr>
          <w:rFonts w:ascii="Arial" w:hAnsi="Arial" w:cs="Arial"/>
          <w:b/>
          <w:sz w:val="24"/>
          <w:szCs w:val="24"/>
        </w:rPr>
        <w:t>TRATATIVAS EM REUNIÃO</w:t>
      </w:r>
      <w:r w:rsidR="000F2440" w:rsidRPr="00766E6B">
        <w:rPr>
          <w:rFonts w:ascii="Arial" w:hAnsi="Arial" w:cs="Arial"/>
          <w:b/>
          <w:sz w:val="24"/>
          <w:szCs w:val="24"/>
        </w:rPr>
        <w:t xml:space="preserve"> </w:t>
      </w:r>
      <w:r w:rsidR="006073BD" w:rsidRPr="00766E6B">
        <w:rPr>
          <w:rFonts w:ascii="Arial" w:hAnsi="Arial" w:cs="Arial"/>
          <w:b/>
          <w:sz w:val="24"/>
          <w:szCs w:val="24"/>
        </w:rPr>
        <w:t xml:space="preserve">COM </w:t>
      </w:r>
      <w:r w:rsidR="000F2440" w:rsidRPr="00766E6B">
        <w:rPr>
          <w:rFonts w:ascii="Arial" w:hAnsi="Arial" w:cs="Arial"/>
          <w:b/>
          <w:sz w:val="24"/>
          <w:szCs w:val="24"/>
        </w:rPr>
        <w:t>SETORES CULTURAIS DO MUNICÍPIO</w:t>
      </w:r>
    </w:p>
    <w:p w14:paraId="36D12994" w14:textId="77777777" w:rsidR="003427F7" w:rsidRPr="00766E6B" w:rsidRDefault="003427F7" w:rsidP="005F085F">
      <w:pPr>
        <w:jc w:val="center"/>
        <w:rPr>
          <w:rFonts w:ascii="Arial" w:hAnsi="Arial" w:cs="Arial"/>
          <w:b/>
          <w:sz w:val="24"/>
          <w:szCs w:val="24"/>
        </w:rPr>
      </w:pPr>
      <w:r w:rsidRPr="00766E6B">
        <w:rPr>
          <w:rFonts w:ascii="Arial" w:hAnsi="Arial" w:cs="Arial"/>
          <w:b/>
          <w:sz w:val="24"/>
          <w:szCs w:val="24"/>
        </w:rPr>
        <w:t xml:space="preserve">Data e </w:t>
      </w:r>
      <w:r w:rsidR="000F2440" w:rsidRPr="00766E6B">
        <w:rPr>
          <w:rFonts w:ascii="Arial" w:hAnsi="Arial" w:cs="Arial"/>
          <w:b/>
          <w:sz w:val="24"/>
          <w:szCs w:val="24"/>
        </w:rPr>
        <w:t xml:space="preserve">local da reunião: </w:t>
      </w:r>
      <w:r w:rsidRPr="00766E6B">
        <w:rPr>
          <w:rFonts w:ascii="Arial" w:hAnsi="Arial" w:cs="Arial"/>
          <w:b/>
          <w:sz w:val="24"/>
          <w:szCs w:val="24"/>
        </w:rPr>
        <w:t xml:space="preserve"> </w:t>
      </w:r>
      <w:r w:rsidR="00CE0187" w:rsidRPr="00766E6B">
        <w:rPr>
          <w:rFonts w:ascii="Arial" w:hAnsi="Arial" w:cs="Arial"/>
          <w:b/>
          <w:sz w:val="24"/>
          <w:szCs w:val="24"/>
        </w:rPr>
        <w:t xml:space="preserve">Ouro, </w:t>
      </w:r>
      <w:r w:rsidR="006073BD" w:rsidRPr="00766E6B">
        <w:rPr>
          <w:rFonts w:ascii="Arial" w:hAnsi="Arial" w:cs="Arial"/>
          <w:b/>
          <w:sz w:val="24"/>
          <w:szCs w:val="24"/>
        </w:rPr>
        <w:t>17</w:t>
      </w:r>
      <w:r w:rsidRPr="00766E6B">
        <w:rPr>
          <w:rFonts w:ascii="Arial" w:hAnsi="Arial" w:cs="Arial"/>
          <w:b/>
          <w:sz w:val="24"/>
          <w:szCs w:val="24"/>
        </w:rPr>
        <w:t xml:space="preserve"> de</w:t>
      </w:r>
      <w:r w:rsidR="003C21BF" w:rsidRPr="00766E6B">
        <w:rPr>
          <w:rFonts w:ascii="Arial" w:hAnsi="Arial" w:cs="Arial"/>
          <w:b/>
          <w:sz w:val="24"/>
          <w:szCs w:val="24"/>
        </w:rPr>
        <w:t xml:space="preserve"> julho</w:t>
      </w:r>
      <w:r w:rsidRPr="00766E6B">
        <w:rPr>
          <w:rFonts w:ascii="Arial" w:hAnsi="Arial" w:cs="Arial"/>
          <w:b/>
          <w:sz w:val="24"/>
          <w:szCs w:val="24"/>
        </w:rPr>
        <w:t xml:space="preserve"> de 2023.</w:t>
      </w:r>
    </w:p>
    <w:p w14:paraId="1134DC6C" w14:textId="77777777" w:rsidR="005F085F" w:rsidRPr="00766E6B" w:rsidRDefault="005F085F" w:rsidP="005F085F">
      <w:pPr>
        <w:jc w:val="center"/>
        <w:rPr>
          <w:rFonts w:ascii="Arial" w:hAnsi="Arial" w:cs="Arial"/>
          <w:b/>
          <w:sz w:val="24"/>
          <w:szCs w:val="24"/>
        </w:rPr>
      </w:pPr>
      <w:r w:rsidRPr="00766E6B">
        <w:rPr>
          <w:rFonts w:ascii="Arial" w:hAnsi="Arial" w:cs="Arial"/>
          <w:b/>
          <w:sz w:val="24"/>
          <w:szCs w:val="24"/>
        </w:rPr>
        <w:t xml:space="preserve">CATEGORIAS E </w:t>
      </w:r>
      <w:r w:rsidR="003427F7" w:rsidRPr="00766E6B">
        <w:rPr>
          <w:rFonts w:ascii="Arial" w:hAnsi="Arial" w:cs="Arial"/>
          <w:b/>
          <w:sz w:val="24"/>
          <w:szCs w:val="24"/>
        </w:rPr>
        <w:t xml:space="preserve">PREVISÃO DE </w:t>
      </w:r>
      <w:r w:rsidRPr="00766E6B">
        <w:rPr>
          <w:rFonts w:ascii="Arial" w:hAnsi="Arial" w:cs="Arial"/>
          <w:b/>
          <w:sz w:val="24"/>
          <w:szCs w:val="24"/>
        </w:rPr>
        <w:t>DISTRIBUIÇÃO DOS RECURSOS</w:t>
      </w:r>
    </w:p>
    <w:p w14:paraId="33F8E3EA" w14:textId="77777777" w:rsidR="005F085F" w:rsidRPr="00766E6B" w:rsidRDefault="005F085F" w:rsidP="005F085F">
      <w:pPr>
        <w:jc w:val="center"/>
        <w:rPr>
          <w:rFonts w:ascii="Arial" w:hAnsi="Arial" w:cs="Arial"/>
          <w:b/>
          <w:sz w:val="24"/>
          <w:szCs w:val="24"/>
        </w:rPr>
      </w:pPr>
    </w:p>
    <w:p w14:paraId="6E4C6930" w14:textId="77777777" w:rsidR="005F085F" w:rsidRPr="00766E6B" w:rsidRDefault="005F085F" w:rsidP="005F085F">
      <w:pPr>
        <w:ind w:left="425" w:right="168"/>
        <w:jc w:val="both"/>
        <w:rPr>
          <w:rFonts w:ascii="Arial" w:hAnsi="Arial" w:cs="Arial"/>
          <w:sz w:val="24"/>
          <w:szCs w:val="24"/>
        </w:rPr>
      </w:pPr>
      <w:r w:rsidRPr="00766E6B">
        <w:rPr>
          <w:rFonts w:ascii="Arial" w:hAnsi="Arial" w:cs="Arial"/>
          <w:b/>
          <w:sz w:val="24"/>
          <w:szCs w:val="24"/>
        </w:rPr>
        <w:t xml:space="preserve">Produção Audiovisual: </w:t>
      </w:r>
      <w:r w:rsidRPr="00766E6B">
        <w:rPr>
          <w:rFonts w:ascii="Arial" w:hAnsi="Arial" w:cs="Arial"/>
          <w:sz w:val="24"/>
          <w:szCs w:val="24"/>
        </w:rPr>
        <w:t>Seleção e</w:t>
      </w:r>
      <w:r w:rsidR="00AB50A6" w:rsidRPr="00766E6B">
        <w:rPr>
          <w:rFonts w:ascii="Arial" w:hAnsi="Arial" w:cs="Arial"/>
          <w:sz w:val="24"/>
          <w:szCs w:val="24"/>
        </w:rPr>
        <w:t>/ou</w:t>
      </w:r>
      <w:r w:rsidRPr="00766E6B">
        <w:rPr>
          <w:rFonts w:ascii="Arial" w:hAnsi="Arial" w:cs="Arial"/>
          <w:sz w:val="24"/>
          <w:szCs w:val="24"/>
        </w:rPr>
        <w:t xml:space="preserve"> premiação de projetos destinados à produção e desenvolvimento de ações/produtos na área audiovisual, de acordo com o </w:t>
      </w:r>
      <w:r w:rsidRPr="00766E6B">
        <w:rPr>
          <w:rFonts w:ascii="Arial" w:hAnsi="Arial" w:cs="Arial"/>
          <w:b/>
          <w:sz w:val="24"/>
          <w:szCs w:val="24"/>
        </w:rPr>
        <w:t>inciso I do Artigo 6º de Lei 195/2022 - Lei Paulo Gustavo</w:t>
      </w:r>
      <w:r w:rsidRPr="00766E6B">
        <w:rPr>
          <w:rFonts w:ascii="Arial" w:hAnsi="Arial" w:cs="Arial"/>
          <w:sz w:val="24"/>
          <w:szCs w:val="24"/>
        </w:rPr>
        <w:t>:</w:t>
      </w:r>
    </w:p>
    <w:tbl>
      <w:tblPr>
        <w:tblW w:w="14843" w:type="dxa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8"/>
        <w:gridCol w:w="2410"/>
        <w:gridCol w:w="2552"/>
        <w:gridCol w:w="5103"/>
      </w:tblGrid>
      <w:tr w:rsidR="00766E6B" w:rsidRPr="00766E6B" w14:paraId="639183BA" w14:textId="77777777" w:rsidTr="008C45DA">
        <w:tc>
          <w:tcPr>
            <w:tcW w:w="47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C46D5" w14:textId="77777777" w:rsidR="005F085F" w:rsidRPr="00766E6B" w:rsidRDefault="005F085F" w:rsidP="00CE0187">
            <w:pPr>
              <w:ind w:left="425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2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61E8A" w14:textId="77777777" w:rsidR="005F085F" w:rsidRPr="00766E6B" w:rsidRDefault="005F085F" w:rsidP="00CE0187">
            <w:pPr>
              <w:ind w:left="141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Nº DE PROJETOS</w:t>
            </w:r>
          </w:p>
        </w:tc>
        <w:tc>
          <w:tcPr>
            <w:tcW w:w="25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E60B6" w14:textId="77777777" w:rsidR="005F085F" w:rsidRPr="00766E6B" w:rsidRDefault="005F085F" w:rsidP="00CE0187">
            <w:pPr>
              <w:ind w:left="141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51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0F204" w14:textId="77777777" w:rsidR="005F085F" w:rsidRPr="00766E6B" w:rsidRDefault="005F085F" w:rsidP="00CE0187">
            <w:pPr>
              <w:ind w:left="425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766E6B" w:rsidRPr="00766E6B" w14:paraId="595CDFC2" w14:textId="77777777" w:rsidTr="008C45DA">
        <w:tc>
          <w:tcPr>
            <w:tcW w:w="4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7592" w14:textId="77777777" w:rsidR="005F085F" w:rsidRPr="00766E6B" w:rsidRDefault="005F085F" w:rsidP="00CE0187">
            <w:pPr>
              <w:spacing w:after="0" w:line="276" w:lineRule="auto"/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Produçã</w:t>
            </w:r>
            <w:r w:rsidR="008C45DA" w:rsidRPr="00766E6B">
              <w:rPr>
                <w:rFonts w:ascii="Arial" w:hAnsi="Arial" w:cs="Arial"/>
                <w:sz w:val="24"/>
                <w:szCs w:val="24"/>
              </w:rPr>
              <w:t>o Audiovisual</w:t>
            </w:r>
          </w:p>
          <w:p w14:paraId="61E65DAB" w14:textId="77777777" w:rsidR="001D1D01" w:rsidRPr="00766E6B" w:rsidRDefault="001D1D01" w:rsidP="00CE0187">
            <w:pPr>
              <w:spacing w:after="0" w:line="276" w:lineRule="auto"/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6E6B">
              <w:rPr>
                <w:rFonts w:ascii="Arial" w:hAnsi="Arial" w:cs="Arial"/>
                <w:sz w:val="24"/>
                <w:szCs w:val="24"/>
              </w:rPr>
              <w:t>Videoclips</w:t>
            </w:r>
            <w:proofErr w:type="spellEnd"/>
          </w:p>
          <w:p w14:paraId="5DA45E15" w14:textId="77777777" w:rsidR="001D1D01" w:rsidRPr="00766E6B" w:rsidRDefault="001D1D01" w:rsidP="00CE0187">
            <w:pPr>
              <w:spacing w:after="0" w:line="276" w:lineRule="auto"/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Fotografia</w:t>
            </w:r>
          </w:p>
          <w:p w14:paraId="05BA3A3A" w14:textId="77777777" w:rsidR="001D1D01" w:rsidRPr="00766E6B" w:rsidRDefault="001D1D01" w:rsidP="00CE0187">
            <w:pPr>
              <w:spacing w:after="0" w:line="276" w:lineRule="auto"/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Documentário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7A71" w14:textId="77777777" w:rsidR="008C45DA" w:rsidRPr="00766E6B" w:rsidRDefault="00DB2D7E" w:rsidP="00CE0187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15E23CE" w14:textId="77777777" w:rsidR="00DB2D7E" w:rsidRPr="00766E6B" w:rsidRDefault="00DB2D7E" w:rsidP="00CE0187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3907F1B" w14:textId="77777777" w:rsidR="00DB2D7E" w:rsidRPr="00766E6B" w:rsidRDefault="00DB2D7E" w:rsidP="00CE0187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36E2" w14:textId="77777777" w:rsidR="00E0255D" w:rsidRPr="00766E6B" w:rsidRDefault="00CE0187" w:rsidP="00CE0187">
            <w:pPr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E0255D" w:rsidRPr="00766E6B">
              <w:rPr>
                <w:rFonts w:ascii="Arial" w:hAnsi="Arial" w:cs="Arial"/>
                <w:sz w:val="24"/>
                <w:szCs w:val="24"/>
              </w:rPr>
              <w:t>15.625,89</w:t>
            </w:r>
          </w:p>
          <w:p w14:paraId="246B2A2F" w14:textId="77777777" w:rsidR="00E0255D" w:rsidRPr="00766E6B" w:rsidRDefault="00CE0187" w:rsidP="00CE0187">
            <w:pPr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E0255D" w:rsidRPr="00766E6B">
              <w:rPr>
                <w:rFonts w:ascii="Arial" w:hAnsi="Arial" w:cs="Arial"/>
                <w:sz w:val="24"/>
                <w:szCs w:val="24"/>
              </w:rPr>
              <w:t>15.000,00</w:t>
            </w:r>
          </w:p>
          <w:p w14:paraId="3E3E1BC0" w14:textId="77777777" w:rsidR="00DB2D7E" w:rsidRPr="00766E6B" w:rsidRDefault="00CE0187" w:rsidP="00CE0187">
            <w:pPr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E0255D" w:rsidRPr="00766E6B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B63F2" w14:textId="77777777" w:rsidR="00CE0187" w:rsidRPr="00766E6B" w:rsidRDefault="00CE0187" w:rsidP="00CE0187">
            <w:pPr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R$ 15.625,89</w:t>
            </w:r>
          </w:p>
          <w:p w14:paraId="02F63AE5" w14:textId="77777777" w:rsidR="00CE0187" w:rsidRPr="00766E6B" w:rsidRDefault="00CE0187" w:rsidP="00CE0187">
            <w:pPr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R$ 15.000,00</w:t>
            </w:r>
          </w:p>
          <w:p w14:paraId="3B3E1FF5" w14:textId="77777777" w:rsidR="006E2C95" w:rsidRPr="00766E6B" w:rsidRDefault="00CE0187" w:rsidP="00CE0187">
            <w:pPr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R$ 10.000,00</w:t>
            </w:r>
          </w:p>
        </w:tc>
      </w:tr>
      <w:tr w:rsidR="00766E6B" w:rsidRPr="00766E6B" w14:paraId="205CEB7F" w14:textId="77777777" w:rsidTr="00C349B2">
        <w:tc>
          <w:tcPr>
            <w:tcW w:w="9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F994" w14:textId="77777777" w:rsidR="00C13859" w:rsidRPr="00766E6B" w:rsidRDefault="00C13859" w:rsidP="00CE0187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9661" w14:textId="77777777" w:rsidR="001D1D01" w:rsidRPr="00766E6B" w:rsidRDefault="004706DD" w:rsidP="00CE0187">
            <w:pPr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D1D01" w:rsidRPr="00766E6B">
              <w:rPr>
                <w:rFonts w:ascii="Arial" w:hAnsi="Arial" w:cs="Arial"/>
                <w:sz w:val="24"/>
                <w:szCs w:val="24"/>
              </w:rPr>
              <w:t>40.625,89</w:t>
            </w:r>
          </w:p>
        </w:tc>
      </w:tr>
    </w:tbl>
    <w:p w14:paraId="27C31BF7" w14:textId="77777777" w:rsidR="00AB50A6" w:rsidRPr="00766E6B" w:rsidRDefault="00AB50A6" w:rsidP="005F085F">
      <w:pPr>
        <w:ind w:left="425" w:right="168"/>
        <w:jc w:val="both"/>
        <w:rPr>
          <w:rFonts w:ascii="Arial" w:hAnsi="Arial" w:cs="Arial"/>
          <w:b/>
          <w:sz w:val="24"/>
          <w:szCs w:val="24"/>
        </w:rPr>
      </w:pPr>
    </w:p>
    <w:p w14:paraId="03148862" w14:textId="77777777" w:rsidR="00AB50A6" w:rsidRPr="00766E6B" w:rsidRDefault="00AB50A6" w:rsidP="005F085F">
      <w:pPr>
        <w:ind w:left="425" w:right="168"/>
        <w:jc w:val="both"/>
        <w:rPr>
          <w:rFonts w:ascii="Arial" w:hAnsi="Arial" w:cs="Arial"/>
          <w:b/>
          <w:sz w:val="24"/>
          <w:szCs w:val="24"/>
        </w:rPr>
      </w:pPr>
    </w:p>
    <w:p w14:paraId="45C0CD2D" w14:textId="77777777" w:rsidR="005F085F" w:rsidRPr="00766E6B" w:rsidRDefault="005F085F" w:rsidP="005F085F">
      <w:pPr>
        <w:ind w:left="425" w:right="168"/>
        <w:jc w:val="both"/>
        <w:rPr>
          <w:rFonts w:ascii="Arial" w:hAnsi="Arial" w:cs="Arial"/>
          <w:sz w:val="24"/>
          <w:szCs w:val="24"/>
        </w:rPr>
      </w:pPr>
      <w:r w:rsidRPr="00766E6B">
        <w:rPr>
          <w:rFonts w:ascii="Arial" w:hAnsi="Arial" w:cs="Arial"/>
          <w:b/>
          <w:sz w:val="24"/>
          <w:szCs w:val="24"/>
        </w:rPr>
        <w:lastRenderedPageBreak/>
        <w:t xml:space="preserve">Apoio Salas de Cinema, Cinema de Rua e Itinerante: </w:t>
      </w:r>
      <w:r w:rsidRPr="00766E6B">
        <w:rPr>
          <w:rFonts w:ascii="Arial" w:hAnsi="Arial" w:cs="Arial"/>
          <w:sz w:val="24"/>
          <w:szCs w:val="24"/>
        </w:rPr>
        <w:t xml:space="preserve">Seleção de Projetos destinados à </w:t>
      </w:r>
      <w:r w:rsidR="00AB50A6" w:rsidRPr="00766E6B">
        <w:rPr>
          <w:rFonts w:ascii="Arial" w:hAnsi="Arial" w:cs="Arial"/>
          <w:sz w:val="24"/>
          <w:szCs w:val="24"/>
        </w:rPr>
        <w:t xml:space="preserve">manutenção, restauro, reforma e </w:t>
      </w:r>
      <w:r w:rsidRPr="00766E6B">
        <w:rPr>
          <w:rFonts w:ascii="Arial" w:hAnsi="Arial" w:cs="Arial"/>
          <w:sz w:val="24"/>
          <w:szCs w:val="24"/>
        </w:rPr>
        <w:t>aquisição de equipamentos para estruturar salas de cinema urbanas, rurais, periféricas e itinerantes e/ ou apoio à circulação de ações de cinema itinerantes ou de rua, de acordo com o</w:t>
      </w:r>
      <w:r w:rsidRPr="00766E6B">
        <w:rPr>
          <w:rFonts w:ascii="Arial" w:hAnsi="Arial" w:cs="Arial"/>
          <w:b/>
          <w:sz w:val="24"/>
          <w:szCs w:val="24"/>
        </w:rPr>
        <w:t xml:space="preserve"> inciso II do Artigo 6º de Lei 195/2022 - Lei Paulo Gustavo</w:t>
      </w:r>
      <w:r w:rsidRPr="00766E6B">
        <w:rPr>
          <w:rFonts w:ascii="Arial" w:hAnsi="Arial" w:cs="Arial"/>
          <w:sz w:val="24"/>
          <w:szCs w:val="24"/>
        </w:rPr>
        <w:t>:</w:t>
      </w:r>
    </w:p>
    <w:tbl>
      <w:tblPr>
        <w:tblW w:w="14843" w:type="dxa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5"/>
        <w:gridCol w:w="2551"/>
        <w:gridCol w:w="2552"/>
        <w:gridCol w:w="2835"/>
      </w:tblGrid>
      <w:tr w:rsidR="00766E6B" w:rsidRPr="00766E6B" w14:paraId="01462628" w14:textId="77777777" w:rsidTr="005061B2">
        <w:trPr>
          <w:trHeight w:val="951"/>
        </w:trPr>
        <w:tc>
          <w:tcPr>
            <w:tcW w:w="6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C0C52" w14:textId="77777777" w:rsidR="005F085F" w:rsidRPr="00766E6B" w:rsidRDefault="005F085F" w:rsidP="00C13859">
            <w:pPr>
              <w:ind w:left="425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25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16F84" w14:textId="77777777" w:rsidR="005F085F" w:rsidRPr="00766E6B" w:rsidRDefault="005F085F" w:rsidP="00C13859">
            <w:pPr>
              <w:ind w:left="141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Nº DE PROJETOS</w:t>
            </w:r>
          </w:p>
        </w:tc>
        <w:tc>
          <w:tcPr>
            <w:tcW w:w="25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010F8" w14:textId="77777777" w:rsidR="005F085F" w:rsidRPr="00766E6B" w:rsidRDefault="005F085F" w:rsidP="00C13859">
            <w:pPr>
              <w:ind w:left="141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28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7B0CA" w14:textId="77777777" w:rsidR="005F085F" w:rsidRPr="00766E6B" w:rsidRDefault="005F085F" w:rsidP="00C13859">
            <w:pPr>
              <w:ind w:left="425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766E6B" w:rsidRPr="00766E6B" w14:paraId="79FE0D3B" w14:textId="77777777" w:rsidTr="005F085F">
        <w:tc>
          <w:tcPr>
            <w:tcW w:w="6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7ECE" w14:textId="77777777" w:rsidR="00CE0187" w:rsidRPr="00766E6B" w:rsidRDefault="000F2440" w:rsidP="00C1385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Sala pública de cinema</w:t>
            </w:r>
            <w:r w:rsidR="00146706" w:rsidRPr="00766E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37A078" w14:textId="77777777" w:rsidR="005F085F" w:rsidRPr="00766E6B" w:rsidRDefault="00146706" w:rsidP="00C1385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(Escola Municipal Felisberto Vilarino Dutra)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F5BD" w14:textId="77777777" w:rsidR="005F085F" w:rsidRPr="00766E6B" w:rsidRDefault="00146706" w:rsidP="00C13859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6F47B" w14:textId="77777777" w:rsidR="005F085F" w:rsidRPr="00766E6B" w:rsidRDefault="00146706" w:rsidP="00C13859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R$ 9.286,14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DB98" w14:textId="77777777" w:rsidR="005F085F" w:rsidRPr="00766E6B" w:rsidRDefault="00146706" w:rsidP="00C13859">
            <w:pPr>
              <w:ind w:left="141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R$ 9.286,14</w:t>
            </w:r>
          </w:p>
        </w:tc>
      </w:tr>
      <w:tr w:rsidR="00766E6B" w:rsidRPr="00766E6B" w14:paraId="25B0AF30" w14:textId="77777777" w:rsidTr="004A5294">
        <w:tc>
          <w:tcPr>
            <w:tcW w:w="120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9535" w14:textId="77777777" w:rsidR="00C13859" w:rsidRPr="00766E6B" w:rsidRDefault="00146706" w:rsidP="00C13859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E700" w14:textId="77777777" w:rsidR="00C13859" w:rsidRPr="00766E6B" w:rsidRDefault="001929AE" w:rsidP="004706DD">
            <w:pPr>
              <w:ind w:left="141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R$ 9.286,14</w:t>
            </w:r>
          </w:p>
        </w:tc>
      </w:tr>
    </w:tbl>
    <w:p w14:paraId="063D8328" w14:textId="77777777" w:rsidR="005F085F" w:rsidRPr="00766E6B" w:rsidRDefault="005F085F" w:rsidP="005F085F">
      <w:pPr>
        <w:jc w:val="center"/>
        <w:rPr>
          <w:rFonts w:ascii="Arial" w:hAnsi="Arial" w:cs="Arial"/>
          <w:sz w:val="24"/>
          <w:szCs w:val="24"/>
        </w:rPr>
      </w:pPr>
    </w:p>
    <w:p w14:paraId="00DD4A49" w14:textId="77777777" w:rsidR="005F085F" w:rsidRPr="00766E6B" w:rsidRDefault="005F085F" w:rsidP="005F085F">
      <w:pPr>
        <w:ind w:left="425" w:right="168"/>
        <w:jc w:val="both"/>
        <w:rPr>
          <w:rFonts w:ascii="Arial" w:hAnsi="Arial" w:cs="Arial"/>
          <w:sz w:val="24"/>
          <w:szCs w:val="24"/>
        </w:rPr>
      </w:pPr>
      <w:r w:rsidRPr="00766E6B">
        <w:rPr>
          <w:rFonts w:ascii="Arial" w:hAnsi="Arial" w:cs="Arial"/>
          <w:b/>
          <w:sz w:val="24"/>
          <w:szCs w:val="24"/>
        </w:rPr>
        <w:t xml:space="preserve">Formação, Difusão, Pesquisa e Memória Audiovisual: </w:t>
      </w:r>
      <w:r w:rsidRPr="00766E6B">
        <w:rPr>
          <w:rFonts w:ascii="Arial" w:hAnsi="Arial" w:cs="Arial"/>
          <w:sz w:val="24"/>
          <w:szCs w:val="24"/>
        </w:rPr>
        <w:t xml:space="preserve">Seleção e premiação de projetos destinados à produção e desenvolvimento na área audiovisual, com </w:t>
      </w:r>
      <w:r w:rsidRPr="00766E6B">
        <w:rPr>
          <w:rFonts w:ascii="Arial" w:hAnsi="Arial" w:cs="Arial"/>
          <w:sz w:val="24"/>
          <w:szCs w:val="24"/>
          <w:u w:val="single"/>
        </w:rPr>
        <w:t>objetivos específicos em Difusão, pesquisa, formação e memória,</w:t>
      </w:r>
      <w:r w:rsidRPr="00766E6B">
        <w:rPr>
          <w:rFonts w:ascii="Arial" w:hAnsi="Arial" w:cs="Arial"/>
          <w:sz w:val="24"/>
          <w:szCs w:val="24"/>
        </w:rPr>
        <w:t xml:space="preserve"> e seleção de projetos que visem ações em cineclubes, de acordo com o</w:t>
      </w:r>
      <w:r w:rsidRPr="00766E6B">
        <w:rPr>
          <w:rFonts w:ascii="Arial" w:hAnsi="Arial" w:cs="Arial"/>
          <w:b/>
          <w:sz w:val="24"/>
          <w:szCs w:val="24"/>
        </w:rPr>
        <w:t xml:space="preserve"> inciso III do Artigo 6º de Lei 195/2022 - Lei Paulo Gustavo</w:t>
      </w:r>
      <w:r w:rsidRPr="00766E6B">
        <w:rPr>
          <w:rFonts w:ascii="Arial" w:hAnsi="Arial" w:cs="Arial"/>
          <w:sz w:val="24"/>
          <w:szCs w:val="24"/>
        </w:rPr>
        <w:t>:</w:t>
      </w:r>
    </w:p>
    <w:tbl>
      <w:tblPr>
        <w:tblW w:w="14843" w:type="dxa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6"/>
        <w:gridCol w:w="2551"/>
        <w:gridCol w:w="2552"/>
        <w:gridCol w:w="6804"/>
      </w:tblGrid>
      <w:tr w:rsidR="00766E6B" w:rsidRPr="00766E6B" w14:paraId="0411BE8B" w14:textId="77777777" w:rsidTr="00CE0187">
        <w:tc>
          <w:tcPr>
            <w:tcW w:w="293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78133" w14:textId="77777777" w:rsidR="005F085F" w:rsidRPr="00766E6B" w:rsidRDefault="005F085F" w:rsidP="00C13859">
            <w:pPr>
              <w:ind w:left="425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25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46196" w14:textId="77777777" w:rsidR="005F085F" w:rsidRPr="00766E6B" w:rsidRDefault="005F085F" w:rsidP="00C13859">
            <w:pPr>
              <w:ind w:left="141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Nº DE PROJETOS</w:t>
            </w:r>
          </w:p>
        </w:tc>
        <w:tc>
          <w:tcPr>
            <w:tcW w:w="25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0978D" w14:textId="77777777" w:rsidR="005F085F" w:rsidRPr="00766E6B" w:rsidRDefault="005F085F" w:rsidP="00C13859">
            <w:pPr>
              <w:ind w:left="141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680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2D0D2" w14:textId="77777777" w:rsidR="005F085F" w:rsidRPr="00766E6B" w:rsidRDefault="005F085F" w:rsidP="00C13859">
            <w:pPr>
              <w:ind w:left="425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766E6B" w:rsidRPr="00766E6B" w14:paraId="4AE65ED8" w14:textId="77777777" w:rsidTr="00CE018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77B17" w14:textId="77777777" w:rsidR="006073BD" w:rsidRPr="00766E6B" w:rsidRDefault="004706DD" w:rsidP="00C1385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Palestra sobre audiovisual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FBB7" w14:textId="77777777" w:rsidR="005F085F" w:rsidRPr="00766E6B" w:rsidRDefault="00C85BC3" w:rsidP="00C13859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9DEF" w14:textId="77777777" w:rsidR="005F085F" w:rsidRPr="00766E6B" w:rsidRDefault="00C85BC3" w:rsidP="00CE0187">
            <w:pPr>
              <w:ind w:left="425" w:right="168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R$ 4.662,24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9671" w14:textId="77777777" w:rsidR="00CE0187" w:rsidRPr="00766E6B" w:rsidRDefault="00C85BC3" w:rsidP="00CE01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R$ 4.662,24</w:t>
            </w:r>
          </w:p>
          <w:p w14:paraId="01AD44DF" w14:textId="77777777" w:rsidR="00CE0187" w:rsidRPr="00766E6B" w:rsidRDefault="00D74BD5" w:rsidP="00CE01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E0187" w:rsidRPr="00766E6B">
              <w:rPr>
                <w:rFonts w:ascii="Arial" w:hAnsi="Arial" w:cs="Arial"/>
                <w:sz w:val="24"/>
                <w:szCs w:val="24"/>
              </w:rPr>
              <w:t xml:space="preserve">(5% do valor total do município) R$ </w:t>
            </w:r>
            <w:r w:rsidRPr="00766E6B">
              <w:rPr>
                <w:rFonts w:ascii="Arial" w:hAnsi="Arial" w:cs="Arial"/>
                <w:sz w:val="24"/>
                <w:szCs w:val="24"/>
              </w:rPr>
              <w:t>3</w:t>
            </w:r>
            <w:r w:rsidR="004706DD" w:rsidRPr="00766E6B">
              <w:rPr>
                <w:rFonts w:ascii="Arial" w:hAnsi="Arial" w:cs="Arial"/>
                <w:sz w:val="24"/>
                <w:szCs w:val="24"/>
              </w:rPr>
              <w:t>.</w:t>
            </w:r>
            <w:r w:rsidRPr="00766E6B">
              <w:rPr>
                <w:rFonts w:ascii="Arial" w:hAnsi="Arial" w:cs="Arial"/>
                <w:sz w:val="24"/>
                <w:szCs w:val="24"/>
              </w:rPr>
              <w:t>834,07</w:t>
            </w:r>
          </w:p>
          <w:p w14:paraId="6F37CDFD" w14:textId="77777777" w:rsidR="00D74BD5" w:rsidRPr="00766E6B" w:rsidRDefault="004706DD" w:rsidP="00CE01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=</w:t>
            </w:r>
            <w:r w:rsidR="00CE0187" w:rsidRPr="00766E6B">
              <w:rPr>
                <w:rFonts w:ascii="Arial" w:hAnsi="Arial" w:cs="Arial"/>
                <w:sz w:val="24"/>
                <w:szCs w:val="24"/>
              </w:rPr>
              <w:t xml:space="preserve"> R$ </w:t>
            </w:r>
            <w:r w:rsidRPr="00766E6B">
              <w:rPr>
                <w:rFonts w:ascii="Arial" w:hAnsi="Arial" w:cs="Arial"/>
                <w:sz w:val="24"/>
                <w:szCs w:val="24"/>
              </w:rPr>
              <w:t>828,17</w:t>
            </w:r>
          </w:p>
        </w:tc>
      </w:tr>
      <w:tr w:rsidR="00766E6B" w:rsidRPr="00766E6B" w14:paraId="47BC5DEF" w14:textId="77777777" w:rsidTr="00CE0187">
        <w:tc>
          <w:tcPr>
            <w:tcW w:w="80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5FA9" w14:textId="77777777" w:rsidR="00C85BC3" w:rsidRPr="00766E6B" w:rsidRDefault="00C85BC3" w:rsidP="00C13859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8C0B" w14:textId="77777777" w:rsidR="00C85BC3" w:rsidRPr="00766E6B" w:rsidRDefault="00C85BC3" w:rsidP="00C13859">
            <w:pPr>
              <w:ind w:left="141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CE0187" w:rsidRPr="00766E6B">
              <w:rPr>
                <w:rFonts w:ascii="Arial" w:hAnsi="Arial" w:cs="Arial"/>
                <w:sz w:val="24"/>
                <w:szCs w:val="24"/>
              </w:rPr>
              <w:t>828,17</w:t>
            </w:r>
          </w:p>
        </w:tc>
      </w:tr>
    </w:tbl>
    <w:p w14:paraId="206C85CC" w14:textId="77777777" w:rsidR="003F217A" w:rsidRPr="00766E6B" w:rsidRDefault="003F217A" w:rsidP="00D85E9C">
      <w:pPr>
        <w:shd w:val="clear" w:color="auto" w:fill="F5F5F5"/>
        <w:spacing w:after="0" w:line="240" w:lineRule="auto"/>
        <w:rPr>
          <w:rFonts w:ascii="Arial" w:hAnsi="Arial" w:cs="Arial"/>
          <w:sz w:val="24"/>
          <w:szCs w:val="24"/>
        </w:rPr>
      </w:pPr>
    </w:p>
    <w:p w14:paraId="7E55B321" w14:textId="77777777" w:rsidR="00CE0187" w:rsidRPr="00766E6B" w:rsidRDefault="00CE0187" w:rsidP="00CE0187">
      <w:pPr>
        <w:ind w:left="425" w:right="168"/>
        <w:jc w:val="both"/>
        <w:rPr>
          <w:rFonts w:ascii="Arial" w:hAnsi="Arial" w:cs="Arial"/>
          <w:b/>
          <w:sz w:val="24"/>
          <w:szCs w:val="24"/>
        </w:rPr>
      </w:pPr>
      <w:r w:rsidRPr="00766E6B">
        <w:rPr>
          <w:rFonts w:ascii="Arial" w:hAnsi="Arial" w:cs="Arial"/>
          <w:sz w:val="24"/>
          <w:szCs w:val="24"/>
        </w:rPr>
        <w:t>OBS:</w:t>
      </w:r>
      <w:r w:rsidRPr="00766E6B">
        <w:rPr>
          <w:rFonts w:ascii="Arial" w:hAnsi="Arial" w:cs="Arial"/>
          <w:b/>
          <w:sz w:val="24"/>
          <w:szCs w:val="24"/>
        </w:rPr>
        <w:t xml:space="preserve"> </w:t>
      </w:r>
      <w:r w:rsidRPr="00766E6B">
        <w:rPr>
          <w:rFonts w:ascii="Arial" w:hAnsi="Arial" w:cs="Arial"/>
          <w:sz w:val="24"/>
          <w:szCs w:val="24"/>
        </w:rPr>
        <w:t>O valor pertinente a</w:t>
      </w:r>
      <w:r w:rsidRPr="00766E6B">
        <w:rPr>
          <w:rFonts w:ascii="Arial" w:hAnsi="Arial" w:cs="Arial"/>
          <w:b/>
          <w:sz w:val="24"/>
          <w:szCs w:val="24"/>
        </w:rPr>
        <w:t xml:space="preserve"> </w:t>
      </w:r>
      <w:r w:rsidRPr="00766E6B">
        <w:rPr>
          <w:rFonts w:ascii="Arial" w:hAnsi="Arial" w:cs="Arial"/>
          <w:sz w:val="24"/>
          <w:szCs w:val="24"/>
        </w:rPr>
        <w:t xml:space="preserve">análise dos projetos será extraído deste inciso no percentual 5% do total dos recursos destinados ao município, de acordo com o previsto no Art. 17 do decreto de regulamentação 11.525/2023 referente a da </w:t>
      </w:r>
      <w:r w:rsidRPr="00766E6B">
        <w:rPr>
          <w:rFonts w:ascii="Arial" w:hAnsi="Arial" w:cs="Arial"/>
          <w:b/>
          <w:sz w:val="24"/>
          <w:szCs w:val="24"/>
        </w:rPr>
        <w:t>Lei Complementar 195/2022 – “Lei Paulo Gustavo”.</w:t>
      </w:r>
    </w:p>
    <w:p w14:paraId="38C5F8E4" w14:textId="77777777" w:rsidR="005061B2" w:rsidRPr="00766E6B" w:rsidRDefault="005061B2" w:rsidP="00D85E9C">
      <w:pPr>
        <w:shd w:val="clear" w:color="auto" w:fill="F5F5F5"/>
        <w:spacing w:after="0" w:line="240" w:lineRule="auto"/>
        <w:rPr>
          <w:rFonts w:ascii="Arial" w:hAnsi="Arial" w:cs="Arial"/>
          <w:sz w:val="24"/>
          <w:szCs w:val="24"/>
        </w:rPr>
      </w:pPr>
    </w:p>
    <w:p w14:paraId="1DEA1F11" w14:textId="77777777" w:rsidR="005F085F" w:rsidRPr="00766E6B" w:rsidRDefault="005F085F" w:rsidP="005F085F">
      <w:pPr>
        <w:ind w:left="425" w:right="168"/>
        <w:jc w:val="both"/>
        <w:rPr>
          <w:rFonts w:ascii="Arial" w:hAnsi="Arial" w:cs="Arial"/>
          <w:sz w:val="24"/>
          <w:szCs w:val="24"/>
        </w:rPr>
      </w:pPr>
      <w:r w:rsidRPr="00766E6B">
        <w:rPr>
          <w:rFonts w:ascii="Arial" w:hAnsi="Arial" w:cs="Arial"/>
          <w:b/>
          <w:sz w:val="24"/>
          <w:szCs w:val="24"/>
        </w:rPr>
        <w:lastRenderedPageBreak/>
        <w:t xml:space="preserve">Fomento à Atividades da Economia Solidária e Criativa: </w:t>
      </w:r>
      <w:r w:rsidRPr="00766E6B">
        <w:rPr>
          <w:rFonts w:ascii="Arial" w:hAnsi="Arial" w:cs="Arial"/>
          <w:sz w:val="24"/>
          <w:szCs w:val="24"/>
        </w:rPr>
        <w:t>Seleção e premiação de projetos que tenham por objeto fomentar ações/atividades de empreendedorismo e eventos que viabilizem a Economia Solidária e/ou Criativa, de acordo com o inciso I do Artigo 8º de Lei 195/2022 - Lei Paulo Gustavo:</w:t>
      </w:r>
    </w:p>
    <w:tbl>
      <w:tblPr>
        <w:tblW w:w="14843" w:type="dxa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7"/>
        <w:gridCol w:w="4819"/>
        <w:gridCol w:w="2693"/>
        <w:gridCol w:w="2694"/>
      </w:tblGrid>
      <w:tr w:rsidR="00766E6B" w:rsidRPr="00766E6B" w14:paraId="70287051" w14:textId="77777777" w:rsidTr="00CE0187">
        <w:tc>
          <w:tcPr>
            <w:tcW w:w="463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699A8" w14:textId="77777777" w:rsidR="005F085F" w:rsidRPr="00766E6B" w:rsidRDefault="005F085F" w:rsidP="00C13859">
            <w:pPr>
              <w:ind w:left="425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48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18AA3" w14:textId="77777777" w:rsidR="005F085F" w:rsidRPr="00766E6B" w:rsidRDefault="005F085F" w:rsidP="00C13859">
            <w:pPr>
              <w:ind w:left="141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Nº DE PROJETOS</w:t>
            </w:r>
          </w:p>
        </w:tc>
        <w:tc>
          <w:tcPr>
            <w:tcW w:w="26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0696D" w14:textId="77777777" w:rsidR="005F085F" w:rsidRPr="00766E6B" w:rsidRDefault="005F085F" w:rsidP="00C13859">
            <w:pPr>
              <w:ind w:left="141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269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96F1D" w14:textId="77777777" w:rsidR="005F085F" w:rsidRPr="00766E6B" w:rsidRDefault="005F085F" w:rsidP="00C13859">
            <w:pPr>
              <w:ind w:left="425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766E6B" w:rsidRPr="00766E6B" w14:paraId="071ECE74" w14:textId="77777777" w:rsidTr="00CE0187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9C9E3" w14:textId="77777777" w:rsidR="005F085F" w:rsidRPr="00766E6B" w:rsidRDefault="00405209" w:rsidP="00C13859">
            <w:pPr>
              <w:spacing w:after="0" w:line="276" w:lineRule="auto"/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 xml:space="preserve">Apoio a produção do artesanato de Ouro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EA0D" w14:textId="77777777" w:rsidR="005F085F" w:rsidRPr="00766E6B" w:rsidRDefault="00405209" w:rsidP="00C13859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AD5D" w14:textId="77777777" w:rsidR="005F085F" w:rsidRPr="00766E6B" w:rsidRDefault="00405209" w:rsidP="00C13859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R$ 200,00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D548" w14:textId="77777777" w:rsidR="00405209" w:rsidRPr="00766E6B" w:rsidRDefault="005F085F" w:rsidP="00405209">
            <w:pPr>
              <w:ind w:left="141" w:right="168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</w:t>
            </w:r>
            <w:r w:rsidR="00405209" w:rsidRPr="00766E6B">
              <w:rPr>
                <w:rFonts w:ascii="Arial" w:hAnsi="Arial" w:cs="Arial"/>
                <w:sz w:val="24"/>
                <w:szCs w:val="24"/>
              </w:rPr>
              <w:t xml:space="preserve"> 5.000,00</w:t>
            </w:r>
          </w:p>
        </w:tc>
      </w:tr>
      <w:tr w:rsidR="00766E6B" w:rsidRPr="00766E6B" w14:paraId="6A4A9540" w14:textId="77777777" w:rsidTr="00E461EF">
        <w:tc>
          <w:tcPr>
            <w:tcW w:w="121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DA76" w14:textId="77777777" w:rsidR="00CE0187" w:rsidRPr="00766E6B" w:rsidRDefault="00CE0187" w:rsidP="00C13859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B2AD" w14:textId="77777777" w:rsidR="00CE0187" w:rsidRPr="00766E6B" w:rsidRDefault="00CE0187" w:rsidP="00405209">
            <w:pPr>
              <w:ind w:left="141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</w:tbl>
    <w:p w14:paraId="4A4CA293" w14:textId="77777777" w:rsidR="0046072B" w:rsidRPr="00766E6B" w:rsidRDefault="0046072B" w:rsidP="005F085F">
      <w:pPr>
        <w:jc w:val="center"/>
        <w:rPr>
          <w:rFonts w:ascii="Arial" w:hAnsi="Arial" w:cs="Arial"/>
          <w:sz w:val="24"/>
          <w:szCs w:val="24"/>
        </w:rPr>
      </w:pPr>
    </w:p>
    <w:p w14:paraId="7905B193" w14:textId="77777777" w:rsidR="005F085F" w:rsidRPr="00766E6B" w:rsidRDefault="005F085F" w:rsidP="005F085F">
      <w:pPr>
        <w:ind w:left="425" w:right="168"/>
        <w:jc w:val="both"/>
        <w:rPr>
          <w:rFonts w:ascii="Arial" w:hAnsi="Arial" w:cs="Arial"/>
          <w:b/>
          <w:sz w:val="24"/>
          <w:szCs w:val="24"/>
        </w:rPr>
      </w:pPr>
      <w:r w:rsidRPr="00766E6B">
        <w:rPr>
          <w:rFonts w:ascii="Arial" w:hAnsi="Arial" w:cs="Arial"/>
          <w:b/>
          <w:sz w:val="24"/>
          <w:szCs w:val="24"/>
        </w:rPr>
        <w:t xml:space="preserve">Fomento à Produções Culturais das demais áreas artísticas e Culturais: </w:t>
      </w:r>
      <w:r w:rsidRPr="00766E6B">
        <w:rPr>
          <w:rFonts w:ascii="Arial" w:hAnsi="Arial" w:cs="Arial"/>
          <w:sz w:val="24"/>
          <w:szCs w:val="24"/>
        </w:rPr>
        <w:t>S</w:t>
      </w:r>
      <w:r w:rsidR="003F217A" w:rsidRPr="00766E6B">
        <w:rPr>
          <w:rFonts w:ascii="Arial" w:hAnsi="Arial" w:cs="Arial"/>
          <w:sz w:val="24"/>
          <w:szCs w:val="24"/>
        </w:rPr>
        <w:t xml:space="preserve">eleção e premiação de projetos </w:t>
      </w:r>
      <w:r w:rsidRPr="00766E6B">
        <w:rPr>
          <w:rFonts w:ascii="Arial" w:hAnsi="Arial" w:cs="Arial"/>
          <w:sz w:val="24"/>
          <w:szCs w:val="24"/>
        </w:rPr>
        <w:t xml:space="preserve">que contribuam com </w:t>
      </w:r>
      <w:proofErr w:type="gramStart"/>
      <w:r w:rsidRPr="00766E6B">
        <w:rPr>
          <w:rFonts w:ascii="Arial" w:hAnsi="Arial" w:cs="Arial"/>
          <w:sz w:val="24"/>
          <w:szCs w:val="24"/>
        </w:rPr>
        <w:t>a  produção</w:t>
      </w:r>
      <w:proofErr w:type="gramEnd"/>
      <w:r w:rsidRPr="00766E6B">
        <w:rPr>
          <w:rFonts w:ascii="Arial" w:hAnsi="Arial" w:cs="Arial"/>
          <w:sz w:val="24"/>
          <w:szCs w:val="24"/>
        </w:rPr>
        <w:t xml:space="preserve"> artística, difusão, fomento e profissionalização nas seguintes áreas culturais: Artes Visuais, Cultura Popular, Dança, Livro, Leitura e Literatura, Música,  Patrimônio Cultural Material e Imaterial e Teatro, de acordo com o </w:t>
      </w:r>
      <w:r w:rsidRPr="00766E6B">
        <w:rPr>
          <w:rFonts w:ascii="Arial" w:hAnsi="Arial" w:cs="Arial"/>
          <w:b/>
          <w:sz w:val="24"/>
          <w:szCs w:val="24"/>
        </w:rPr>
        <w:t>inciso II do §1º do  Artigo 8º de Lei 195/2022 - Lei Paulo Gustavo:</w:t>
      </w:r>
    </w:p>
    <w:tbl>
      <w:tblPr>
        <w:tblW w:w="14843" w:type="dxa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7"/>
        <w:gridCol w:w="4819"/>
        <w:gridCol w:w="2693"/>
        <w:gridCol w:w="2694"/>
      </w:tblGrid>
      <w:tr w:rsidR="00766E6B" w:rsidRPr="00766E6B" w14:paraId="27146EAD" w14:textId="77777777" w:rsidTr="00AE512A">
        <w:tc>
          <w:tcPr>
            <w:tcW w:w="463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A3BE0" w14:textId="77777777" w:rsidR="00CE0187" w:rsidRPr="00766E6B" w:rsidRDefault="00CE0187" w:rsidP="00766E6B">
            <w:pPr>
              <w:ind w:left="425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48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7FABB" w14:textId="77777777" w:rsidR="00CE0187" w:rsidRPr="00766E6B" w:rsidRDefault="00CE0187" w:rsidP="00766E6B">
            <w:pPr>
              <w:ind w:left="141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Nº DE PROJETOS</w:t>
            </w:r>
          </w:p>
        </w:tc>
        <w:tc>
          <w:tcPr>
            <w:tcW w:w="26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C986" w14:textId="77777777" w:rsidR="00CE0187" w:rsidRPr="00766E6B" w:rsidRDefault="00CE0187" w:rsidP="00766E6B">
            <w:pPr>
              <w:ind w:left="141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269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2019B" w14:textId="77777777" w:rsidR="00CE0187" w:rsidRPr="00766E6B" w:rsidRDefault="00CE0187" w:rsidP="00766E6B">
            <w:pPr>
              <w:ind w:left="425" w:righ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766E6B" w:rsidRPr="00766E6B" w14:paraId="0D9A5DFF" w14:textId="77777777" w:rsidTr="00AE512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6B4BE" w14:textId="77777777" w:rsidR="00CE0187" w:rsidRPr="00766E6B" w:rsidRDefault="00CE0187" w:rsidP="00766E6B">
            <w:pPr>
              <w:spacing w:after="0" w:line="276" w:lineRule="auto"/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Fomento a circulação e produção das demais áreas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CB52" w14:textId="77777777" w:rsidR="00766E6B" w:rsidRPr="00766E6B" w:rsidRDefault="00766E6B" w:rsidP="00766E6B">
            <w:pPr>
              <w:ind w:left="141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F74CAA7" w14:textId="77777777" w:rsidR="00CE0187" w:rsidRPr="00766E6B" w:rsidRDefault="00766E6B" w:rsidP="00766E6B">
            <w:pPr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358C" w14:textId="77777777" w:rsidR="00766E6B" w:rsidRPr="00766E6B" w:rsidRDefault="00766E6B" w:rsidP="00766E6B">
            <w:pPr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R$ 8.601,29</w:t>
            </w:r>
          </w:p>
          <w:p w14:paraId="4705FD46" w14:textId="77777777" w:rsidR="00CE0187" w:rsidRPr="00766E6B" w:rsidRDefault="00766E6B" w:rsidP="00766E6B">
            <w:pPr>
              <w:ind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R$ 8.500,00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2FDC" w14:textId="77777777" w:rsidR="00766E6B" w:rsidRPr="00766E6B" w:rsidRDefault="00766E6B" w:rsidP="00766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R$ 17.107,29</w:t>
            </w:r>
          </w:p>
          <w:p w14:paraId="5982E50F" w14:textId="77777777" w:rsidR="00CE0187" w:rsidRPr="00766E6B" w:rsidRDefault="00CE0187" w:rsidP="00766E6B">
            <w:pPr>
              <w:ind w:left="141" w:right="1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E6B" w:rsidRPr="00766E6B" w14:paraId="3A9EE460" w14:textId="77777777" w:rsidTr="00AE512A">
        <w:tc>
          <w:tcPr>
            <w:tcW w:w="121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C88A" w14:textId="77777777" w:rsidR="00CE0187" w:rsidRPr="00766E6B" w:rsidRDefault="00CE0187" w:rsidP="00766E6B">
            <w:pPr>
              <w:ind w:left="425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4C39" w14:textId="77777777" w:rsidR="00CE0187" w:rsidRPr="00766E6B" w:rsidRDefault="00766E6B" w:rsidP="00766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E6B">
              <w:rPr>
                <w:rFonts w:ascii="Arial" w:hAnsi="Arial" w:cs="Arial"/>
                <w:sz w:val="24"/>
                <w:szCs w:val="24"/>
              </w:rPr>
              <w:t>R$ 17.107,29</w:t>
            </w:r>
          </w:p>
        </w:tc>
      </w:tr>
    </w:tbl>
    <w:p w14:paraId="7CABFD28" w14:textId="77777777" w:rsidR="00CE0187" w:rsidRPr="00766E6B" w:rsidRDefault="00CE0187" w:rsidP="003D72DF">
      <w:pPr>
        <w:ind w:left="425" w:right="168"/>
        <w:jc w:val="both"/>
        <w:rPr>
          <w:rFonts w:ascii="Arial" w:hAnsi="Arial" w:cs="Arial"/>
          <w:b/>
          <w:sz w:val="24"/>
          <w:szCs w:val="24"/>
        </w:rPr>
      </w:pPr>
    </w:p>
    <w:p w14:paraId="6D1BCFE7" w14:textId="77777777" w:rsidR="005F085F" w:rsidRPr="00766E6B" w:rsidRDefault="005F085F" w:rsidP="005F085F">
      <w:pPr>
        <w:ind w:left="283" w:right="168"/>
        <w:jc w:val="both"/>
        <w:rPr>
          <w:rFonts w:ascii="Arial" w:hAnsi="Arial" w:cs="Arial"/>
          <w:strike/>
          <w:sz w:val="24"/>
          <w:szCs w:val="24"/>
        </w:rPr>
      </w:pPr>
      <w:r w:rsidRPr="00766E6B">
        <w:rPr>
          <w:rFonts w:ascii="Arial" w:hAnsi="Arial" w:cs="Arial"/>
          <w:b/>
          <w:strike/>
          <w:sz w:val="24"/>
          <w:szCs w:val="24"/>
        </w:rPr>
        <w:t xml:space="preserve">Concessão de subsídio à Espaços Artístico-culturais: </w:t>
      </w:r>
      <w:r w:rsidRPr="00766E6B">
        <w:rPr>
          <w:rFonts w:ascii="Arial" w:hAnsi="Arial" w:cs="Arial"/>
          <w:strike/>
          <w:sz w:val="24"/>
          <w:szCs w:val="24"/>
        </w:rPr>
        <w:t xml:space="preserve">Concessão de subsídio para espaços artístico-culturais que atuem nas mais diversas áreas culturais (Compreende-se como Espaço cultural todo aquele organizado e mantido por pessoas, organizações da sociedade civil, microempresas e empresas culturais, organizações culturais e comunitárias, cooperativas e instituições culturais, com ou sem fins lucrativos, que sejam dedicados a realizar atividades artísticas e culturais), e que cumpram integralmente com as exigências previstas na legislação citada, de acordo com o </w:t>
      </w:r>
      <w:r w:rsidRPr="00766E6B">
        <w:rPr>
          <w:rFonts w:ascii="Arial" w:hAnsi="Arial" w:cs="Arial"/>
          <w:b/>
          <w:strike/>
          <w:sz w:val="24"/>
          <w:szCs w:val="24"/>
        </w:rPr>
        <w:t>inciso III do §1º do  Artigo 8º de Lei 195/2022 - Lei Paulo Gustavo</w:t>
      </w:r>
      <w:r w:rsidR="003F217A" w:rsidRPr="00766E6B">
        <w:rPr>
          <w:rFonts w:ascii="Arial" w:hAnsi="Arial" w:cs="Arial"/>
          <w:b/>
          <w:strike/>
          <w:sz w:val="24"/>
          <w:szCs w:val="24"/>
        </w:rPr>
        <w:t>:</w:t>
      </w:r>
    </w:p>
    <w:tbl>
      <w:tblPr>
        <w:tblW w:w="14843" w:type="dxa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87"/>
        <w:gridCol w:w="2126"/>
        <w:gridCol w:w="1560"/>
        <w:gridCol w:w="2835"/>
        <w:gridCol w:w="2835"/>
      </w:tblGrid>
      <w:tr w:rsidR="00766E6B" w:rsidRPr="00766E6B" w14:paraId="1FC1D2C4" w14:textId="77777777" w:rsidTr="003F217A">
        <w:tc>
          <w:tcPr>
            <w:tcW w:w="54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3D22B" w14:textId="77777777" w:rsidR="000F2440" w:rsidRPr="00766E6B" w:rsidRDefault="000F2440" w:rsidP="00C13859">
            <w:pPr>
              <w:ind w:left="425" w:right="168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trike/>
                <w:sz w:val="24"/>
                <w:szCs w:val="24"/>
              </w:rPr>
              <w:lastRenderedPageBreak/>
              <w:t>CATEGORIA</w:t>
            </w:r>
          </w:p>
        </w:tc>
        <w:tc>
          <w:tcPr>
            <w:tcW w:w="2126" w:type="dxa"/>
            <w:shd w:val="clear" w:color="auto" w:fill="D9D9D9"/>
          </w:tcPr>
          <w:p w14:paraId="30A2A233" w14:textId="77777777" w:rsidR="000F2440" w:rsidRPr="00766E6B" w:rsidRDefault="000F2440" w:rsidP="00C13859">
            <w:pPr>
              <w:ind w:left="141" w:right="168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trike/>
                <w:sz w:val="24"/>
                <w:szCs w:val="24"/>
              </w:rPr>
              <w:t>QUANTIDADE DE ESPAÇOS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54B8D" w14:textId="77777777" w:rsidR="000F2440" w:rsidRPr="00766E6B" w:rsidRDefault="000F2440" w:rsidP="00C13859">
            <w:pPr>
              <w:ind w:left="141" w:right="168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trike/>
                <w:sz w:val="24"/>
                <w:szCs w:val="24"/>
              </w:rPr>
              <w:t>Nº DE MESES</w:t>
            </w:r>
          </w:p>
        </w:tc>
        <w:tc>
          <w:tcPr>
            <w:tcW w:w="28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055F0" w14:textId="77777777" w:rsidR="000F2440" w:rsidRPr="00766E6B" w:rsidRDefault="000F2440" w:rsidP="00C13859">
            <w:pPr>
              <w:ind w:left="141" w:right="168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trike/>
                <w:sz w:val="24"/>
                <w:szCs w:val="24"/>
              </w:rPr>
              <w:t>VALOR MENSAL</w:t>
            </w:r>
          </w:p>
        </w:tc>
        <w:tc>
          <w:tcPr>
            <w:tcW w:w="28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D9960" w14:textId="77777777" w:rsidR="000F2440" w:rsidRPr="00766E6B" w:rsidRDefault="000F2440" w:rsidP="00C13859">
            <w:pPr>
              <w:ind w:left="425" w:right="168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trike/>
                <w:sz w:val="24"/>
                <w:szCs w:val="24"/>
              </w:rPr>
              <w:t>VALOR TOTAL</w:t>
            </w:r>
          </w:p>
        </w:tc>
      </w:tr>
      <w:tr w:rsidR="00766E6B" w:rsidRPr="00766E6B" w14:paraId="1FEA68EF" w14:textId="77777777" w:rsidTr="003F217A"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F6957" w14:textId="77777777" w:rsidR="000F2440" w:rsidRPr="00766E6B" w:rsidRDefault="000F2440" w:rsidP="00C13859">
            <w:pPr>
              <w:spacing w:after="0" w:line="276" w:lineRule="auto"/>
              <w:ind w:right="168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766E6B">
              <w:rPr>
                <w:rFonts w:ascii="Arial" w:hAnsi="Arial" w:cs="Arial"/>
                <w:strike/>
                <w:sz w:val="24"/>
                <w:szCs w:val="24"/>
              </w:rPr>
              <w:t>Subsídio mensal pago a espaços que atuem nas mais diversas áreas artístico-culturais</w:t>
            </w:r>
          </w:p>
        </w:tc>
        <w:tc>
          <w:tcPr>
            <w:tcW w:w="2126" w:type="dxa"/>
          </w:tcPr>
          <w:p w14:paraId="6F391B06" w14:textId="77777777" w:rsidR="000F2440" w:rsidRPr="00766E6B" w:rsidRDefault="000F2440" w:rsidP="00C13859">
            <w:pPr>
              <w:ind w:left="425" w:right="168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AF02" w14:textId="77777777" w:rsidR="000F2440" w:rsidRPr="00766E6B" w:rsidRDefault="000F2440" w:rsidP="00C13859">
            <w:pPr>
              <w:ind w:left="425" w:right="168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ED6B" w14:textId="77777777" w:rsidR="000F2440" w:rsidRPr="00766E6B" w:rsidRDefault="000F2440" w:rsidP="00C13859">
            <w:pPr>
              <w:ind w:left="425" w:right="168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E7EF" w14:textId="77777777" w:rsidR="000F2440" w:rsidRPr="00766E6B" w:rsidRDefault="000F2440" w:rsidP="00C13859">
            <w:pPr>
              <w:ind w:left="141" w:right="168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766E6B">
              <w:rPr>
                <w:rFonts w:ascii="Arial" w:hAnsi="Arial" w:cs="Arial"/>
                <w:strike/>
                <w:sz w:val="24"/>
                <w:szCs w:val="24"/>
              </w:rPr>
              <w:t>R$</w:t>
            </w:r>
          </w:p>
        </w:tc>
      </w:tr>
      <w:tr w:rsidR="00766E6B" w:rsidRPr="00766E6B" w14:paraId="1543A9A4" w14:textId="77777777" w:rsidTr="003F217A"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59A2" w14:textId="77777777" w:rsidR="000F2440" w:rsidRPr="00766E6B" w:rsidRDefault="000F2440" w:rsidP="00C13859">
            <w:pPr>
              <w:ind w:left="425" w:right="168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766E6B">
              <w:rPr>
                <w:rFonts w:ascii="Arial" w:hAnsi="Arial" w:cs="Arial"/>
                <w:b/>
                <w:strike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14:paraId="6723A09F" w14:textId="77777777" w:rsidR="000F2440" w:rsidRPr="00766E6B" w:rsidRDefault="000F2440" w:rsidP="00C13859">
            <w:pPr>
              <w:ind w:left="425" w:right="168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EEDE" w14:textId="77777777" w:rsidR="000F2440" w:rsidRPr="00766E6B" w:rsidRDefault="000F2440" w:rsidP="00C13859">
            <w:pPr>
              <w:ind w:left="425" w:right="168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A533" w14:textId="77777777" w:rsidR="000F2440" w:rsidRPr="00766E6B" w:rsidRDefault="000F2440" w:rsidP="00C13859">
            <w:pPr>
              <w:ind w:left="425" w:right="168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543E" w14:textId="77777777" w:rsidR="000F2440" w:rsidRPr="00766E6B" w:rsidRDefault="000F2440" w:rsidP="00C13859">
            <w:pPr>
              <w:ind w:left="141" w:right="168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766E6B">
              <w:rPr>
                <w:rFonts w:ascii="Arial" w:hAnsi="Arial" w:cs="Arial"/>
                <w:strike/>
                <w:sz w:val="24"/>
                <w:szCs w:val="24"/>
              </w:rPr>
              <w:t>R$</w:t>
            </w:r>
          </w:p>
        </w:tc>
      </w:tr>
    </w:tbl>
    <w:p w14:paraId="5FCFA742" w14:textId="77777777" w:rsidR="00D85E9C" w:rsidRPr="00766E6B" w:rsidRDefault="00D85E9C" w:rsidP="00807F24">
      <w:pPr>
        <w:ind w:right="168"/>
        <w:jc w:val="both"/>
        <w:rPr>
          <w:rFonts w:ascii="Arial" w:hAnsi="Arial" w:cs="Arial"/>
          <w:b/>
          <w:strike/>
          <w:sz w:val="24"/>
          <w:szCs w:val="24"/>
        </w:rPr>
      </w:pPr>
    </w:p>
    <w:sectPr w:rsidR="00D85E9C" w:rsidRPr="00766E6B" w:rsidSect="005F08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3895"/>
    <w:multiLevelType w:val="multilevel"/>
    <w:tmpl w:val="B15ECF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672B5"/>
    <w:multiLevelType w:val="multilevel"/>
    <w:tmpl w:val="CDA02A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3233E2"/>
    <w:multiLevelType w:val="multilevel"/>
    <w:tmpl w:val="301856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887F41"/>
    <w:multiLevelType w:val="multilevel"/>
    <w:tmpl w:val="448CFE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D610DE"/>
    <w:multiLevelType w:val="multilevel"/>
    <w:tmpl w:val="8F0431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626081"/>
    <w:multiLevelType w:val="multilevel"/>
    <w:tmpl w:val="1846A8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3E0AE1"/>
    <w:multiLevelType w:val="hybridMultilevel"/>
    <w:tmpl w:val="5882D6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E674D"/>
    <w:multiLevelType w:val="multilevel"/>
    <w:tmpl w:val="A250817E"/>
    <w:lvl w:ilvl="0">
      <w:start w:val="1"/>
      <w:numFmt w:val="lowerLetter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11099399">
    <w:abstractNumId w:val="1"/>
  </w:num>
  <w:num w:numId="2" w16cid:durableId="1749038924">
    <w:abstractNumId w:val="3"/>
  </w:num>
  <w:num w:numId="3" w16cid:durableId="938680109">
    <w:abstractNumId w:val="7"/>
  </w:num>
  <w:num w:numId="4" w16cid:durableId="1445057">
    <w:abstractNumId w:val="2"/>
  </w:num>
  <w:num w:numId="5" w16cid:durableId="553857534">
    <w:abstractNumId w:val="5"/>
  </w:num>
  <w:num w:numId="6" w16cid:durableId="607932742">
    <w:abstractNumId w:val="4"/>
  </w:num>
  <w:num w:numId="7" w16cid:durableId="1637371791">
    <w:abstractNumId w:val="0"/>
  </w:num>
  <w:num w:numId="8" w16cid:durableId="415588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26"/>
    <w:rsid w:val="000038F0"/>
    <w:rsid w:val="000F2440"/>
    <w:rsid w:val="00146706"/>
    <w:rsid w:val="001929AE"/>
    <w:rsid w:val="001D1D01"/>
    <w:rsid w:val="001F0D30"/>
    <w:rsid w:val="00257A7F"/>
    <w:rsid w:val="003427F7"/>
    <w:rsid w:val="003C21BF"/>
    <w:rsid w:val="003D2D3D"/>
    <w:rsid w:val="003D72DF"/>
    <w:rsid w:val="003F217A"/>
    <w:rsid w:val="00405209"/>
    <w:rsid w:val="00435580"/>
    <w:rsid w:val="0046072B"/>
    <w:rsid w:val="00465EB5"/>
    <w:rsid w:val="004706DD"/>
    <w:rsid w:val="005061B2"/>
    <w:rsid w:val="005C7E61"/>
    <w:rsid w:val="005F085F"/>
    <w:rsid w:val="006073BD"/>
    <w:rsid w:val="006E2C95"/>
    <w:rsid w:val="00766E6B"/>
    <w:rsid w:val="007871C6"/>
    <w:rsid w:val="007A1D75"/>
    <w:rsid w:val="007B6EB0"/>
    <w:rsid w:val="00807F24"/>
    <w:rsid w:val="00820E1B"/>
    <w:rsid w:val="0088787D"/>
    <w:rsid w:val="008C45DA"/>
    <w:rsid w:val="008F01B1"/>
    <w:rsid w:val="009D65CE"/>
    <w:rsid w:val="00A65130"/>
    <w:rsid w:val="00AB50A6"/>
    <w:rsid w:val="00BB0E33"/>
    <w:rsid w:val="00C13859"/>
    <w:rsid w:val="00C7185F"/>
    <w:rsid w:val="00C85BC3"/>
    <w:rsid w:val="00CE0187"/>
    <w:rsid w:val="00D11ADA"/>
    <w:rsid w:val="00D16807"/>
    <w:rsid w:val="00D74BD5"/>
    <w:rsid w:val="00D85E9C"/>
    <w:rsid w:val="00DB2D7E"/>
    <w:rsid w:val="00E0255D"/>
    <w:rsid w:val="00E65226"/>
    <w:rsid w:val="00E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5E70"/>
  <w15:chartTrackingRefBased/>
  <w15:docId w15:val="{6E61EECF-8EEE-4E26-8B0B-74248A0B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Marlo Matielo</cp:lastModifiedBy>
  <cp:revision>2</cp:revision>
  <dcterms:created xsi:type="dcterms:W3CDTF">2024-09-30T18:32:00Z</dcterms:created>
  <dcterms:modified xsi:type="dcterms:W3CDTF">2024-09-30T18:32:00Z</dcterms:modified>
</cp:coreProperties>
</file>